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9467D2" w14:textId="25BFC2C5" w:rsidR="002801F4" w:rsidRPr="00920B0B" w:rsidRDefault="00151D13" w:rsidP="00AB17B6">
      <w:pPr>
        <w:pStyle w:val="NormalWeb"/>
        <w:shd w:val="clear" w:color="auto" w:fill="FFFFFF"/>
        <w:spacing w:before="0" w:beforeAutospacing="0" w:after="225" w:afterAutospacing="0"/>
        <w:rPr>
          <w:rFonts w:asciiTheme="minorHAnsi" w:hAnsiTheme="minorHAnsi" w:cstheme="minorHAnsi"/>
          <w:b/>
          <w:bCs/>
          <w:color w:val="000000" w:themeColor="text1"/>
          <w:lang w:val="en-US"/>
        </w:rPr>
      </w:pPr>
      <w:r w:rsidRPr="00920B0B">
        <w:rPr>
          <w:rFonts w:asciiTheme="minorHAnsi" w:hAnsiTheme="minorHAnsi" w:cstheme="minorHAnsi"/>
          <w:b/>
          <w:bCs/>
          <w:color w:val="000000" w:themeColor="text1"/>
          <w:lang w:val="en-US"/>
        </w:rPr>
        <w:t>What is a Microservice?</w:t>
      </w:r>
    </w:p>
    <w:p w14:paraId="31D03580" w14:textId="77777777" w:rsidR="00151D13" w:rsidRPr="00151D13" w:rsidRDefault="00151D13" w:rsidP="00151D13">
      <w:pPr>
        <w:rPr>
          <w:rFonts w:eastAsia="Times New Roman" w:cstheme="minorHAnsi"/>
          <w:lang w:eastAsia="en-GB"/>
        </w:rPr>
      </w:pPr>
      <w:r w:rsidRPr="00151D13">
        <w:rPr>
          <w:rFonts w:eastAsia="Times New Roman" w:cstheme="minorHAnsi"/>
          <w:color w:val="3D3B49"/>
          <w:shd w:val="clear" w:color="auto" w:fill="FFFFFF"/>
          <w:lang w:eastAsia="en-GB"/>
        </w:rPr>
        <w:t>There are numerous definitions of the microservice architecture. Some take the name too literally and claim that a service should be tiny—for example, 100 LOC. Others claim that a service should only take two weeks to develop. Adrian Cockcroft, formerly of Netflix, defines a microservice architecture as a service-oriented architecture composed of loosely coupled elements that have bounded contexts.</w:t>
      </w:r>
    </w:p>
    <w:p w14:paraId="489FD2A9" w14:textId="3AD01BCA" w:rsidR="00151D13" w:rsidRPr="00920B0B" w:rsidRDefault="00151D13" w:rsidP="00AB17B6">
      <w:pPr>
        <w:pStyle w:val="NormalWeb"/>
        <w:shd w:val="clear" w:color="auto" w:fill="FFFFFF"/>
        <w:spacing w:before="0" w:beforeAutospacing="0" w:after="225" w:afterAutospacing="0"/>
        <w:rPr>
          <w:rFonts w:asciiTheme="minorHAnsi" w:hAnsiTheme="minorHAnsi" w:cstheme="minorHAnsi"/>
          <w:color w:val="000000" w:themeColor="text1"/>
          <w:lang w:val="en-US"/>
        </w:rPr>
      </w:pPr>
    </w:p>
    <w:p w14:paraId="792F8C70" w14:textId="77777777" w:rsidR="00B003ED" w:rsidRPr="00B003ED" w:rsidRDefault="00B003ED" w:rsidP="00B003ED">
      <w:pPr>
        <w:shd w:val="clear" w:color="auto" w:fill="FFFFFF"/>
        <w:spacing w:after="360"/>
        <w:outlineLvl w:val="4"/>
        <w:rPr>
          <w:rFonts w:eastAsia="Times New Roman" w:cstheme="minorHAnsi"/>
          <w:b/>
          <w:bCs/>
          <w:color w:val="3D3B49"/>
          <w:lang w:eastAsia="en-GB"/>
        </w:rPr>
      </w:pPr>
      <w:r w:rsidRPr="00B003ED">
        <w:rPr>
          <w:rFonts w:eastAsia="Times New Roman" w:cstheme="minorHAnsi"/>
          <w:b/>
          <w:bCs/>
          <w:color w:val="3D3B49"/>
          <w:lang w:eastAsia="en-GB"/>
        </w:rPr>
        <w:t>The scale cube defines three separate ways to scale an application: X-axis scaling load balances requests across multiple, identical instances; Z-axis scaling routes requests based on an attribute of the request; Y-axis functionally decomposes an application into services.</w:t>
      </w:r>
    </w:p>
    <w:p w14:paraId="5CC6F650" w14:textId="3DF7573D" w:rsidR="00B003ED" w:rsidRPr="00920B0B" w:rsidRDefault="00912470" w:rsidP="00AB17B6">
      <w:pPr>
        <w:pStyle w:val="NormalWeb"/>
        <w:shd w:val="clear" w:color="auto" w:fill="FFFFFF"/>
        <w:spacing w:before="0" w:beforeAutospacing="0" w:after="225" w:afterAutospacing="0"/>
        <w:rPr>
          <w:rFonts w:asciiTheme="minorHAnsi" w:hAnsiTheme="minorHAnsi" w:cstheme="minorHAnsi"/>
          <w:color w:val="000000" w:themeColor="text1"/>
          <w:lang w:val="en-US"/>
        </w:rPr>
      </w:pPr>
      <w:r w:rsidRPr="00920B0B">
        <w:rPr>
          <w:rFonts w:asciiTheme="minorHAnsi" w:hAnsiTheme="minorHAnsi" w:cstheme="minorHAnsi"/>
          <w:color w:val="000000" w:themeColor="text1"/>
          <w:lang w:val="en-US"/>
        </w:rPr>
        <w:drawing>
          <wp:inline distT="0" distB="0" distL="0" distR="0" wp14:anchorId="062CA55F" wp14:editId="56982AD3">
            <wp:extent cx="5731510" cy="3894455"/>
            <wp:effectExtent l="0" t="0" r="0" b="4445"/>
            <wp:docPr id="1" name="Picture 1"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 rectangle&#10;&#10;Description automatically generated"/>
                    <pic:cNvPicPr/>
                  </pic:nvPicPr>
                  <pic:blipFill>
                    <a:blip r:embed="rId4"/>
                    <a:stretch>
                      <a:fillRect/>
                    </a:stretch>
                  </pic:blipFill>
                  <pic:spPr>
                    <a:xfrm>
                      <a:off x="0" y="0"/>
                      <a:ext cx="5731510" cy="3894455"/>
                    </a:xfrm>
                    <a:prstGeom prst="rect">
                      <a:avLst/>
                    </a:prstGeom>
                  </pic:spPr>
                </pic:pic>
              </a:graphicData>
            </a:graphic>
          </wp:inline>
        </w:drawing>
      </w:r>
    </w:p>
    <w:p w14:paraId="54DA915B" w14:textId="600733DD" w:rsidR="00A9744B" w:rsidRPr="00920B0B" w:rsidRDefault="00A9744B" w:rsidP="00AB17B6">
      <w:pPr>
        <w:pStyle w:val="NormalWeb"/>
        <w:shd w:val="clear" w:color="auto" w:fill="FFFFFF"/>
        <w:spacing w:before="0" w:beforeAutospacing="0" w:after="225" w:afterAutospacing="0"/>
        <w:rPr>
          <w:rFonts w:asciiTheme="minorHAnsi" w:hAnsiTheme="minorHAnsi" w:cstheme="minorHAnsi"/>
          <w:color w:val="000000" w:themeColor="text1"/>
          <w:lang w:val="en-US"/>
        </w:rPr>
      </w:pPr>
    </w:p>
    <w:p w14:paraId="1EC6A810" w14:textId="53C21C8A" w:rsidR="00920B0B" w:rsidRDefault="00A9744B" w:rsidP="003B12FF">
      <w:pPr>
        <w:shd w:val="clear" w:color="auto" w:fill="FFFFFF"/>
        <w:spacing w:after="360"/>
        <w:outlineLvl w:val="4"/>
        <w:rPr>
          <w:rFonts w:eastAsia="Times New Roman" w:cstheme="minorHAnsi"/>
          <w:color w:val="3D3B49"/>
          <w:shd w:val="clear" w:color="auto" w:fill="FFFFFF"/>
          <w:lang w:eastAsia="en-GB"/>
        </w:rPr>
      </w:pPr>
      <w:r w:rsidRPr="00A9744B">
        <w:rPr>
          <w:rFonts w:eastAsia="Times New Roman" w:cstheme="minorHAnsi"/>
          <w:b/>
          <w:bCs/>
          <w:color w:val="3D3B49"/>
          <w:lang w:eastAsia="en-GB"/>
        </w:rPr>
        <w:t>X-axis scaling load balances requests across multiple instances</w:t>
      </w:r>
      <w:r w:rsidR="003B12FF">
        <w:rPr>
          <w:rFonts w:eastAsia="Times New Roman" w:cstheme="minorHAnsi"/>
          <w:b/>
          <w:bCs/>
          <w:color w:val="3D3B49"/>
          <w:lang w:eastAsia="en-GB"/>
        </w:rPr>
        <w:t xml:space="preserve">: </w:t>
      </w:r>
      <w:r w:rsidR="00920B0B" w:rsidRPr="00920B0B">
        <w:rPr>
          <w:rFonts w:eastAsia="Times New Roman" w:cstheme="minorHAnsi"/>
          <w:color w:val="3D3B49"/>
          <w:shd w:val="clear" w:color="auto" w:fill="FFFFFF"/>
          <w:lang w:eastAsia="en-GB"/>
        </w:rPr>
        <w:t>You run multiple instances of the application behind a load balancer. The load balancer distributes requests among the </w:t>
      </w:r>
      <w:r w:rsidR="00920B0B" w:rsidRPr="00920B0B">
        <w:rPr>
          <w:rFonts w:eastAsia="Times New Roman" w:cstheme="minorHAnsi"/>
          <w:i/>
          <w:iCs/>
          <w:color w:val="3D3B49"/>
          <w:shd w:val="clear" w:color="auto" w:fill="FFFFFF"/>
          <w:lang w:eastAsia="en-GB"/>
        </w:rPr>
        <w:t>N</w:t>
      </w:r>
      <w:r w:rsidR="00920B0B" w:rsidRPr="00920B0B">
        <w:rPr>
          <w:rFonts w:eastAsia="Times New Roman" w:cstheme="minorHAnsi"/>
          <w:color w:val="3D3B49"/>
          <w:shd w:val="clear" w:color="auto" w:fill="FFFFFF"/>
          <w:lang w:eastAsia="en-GB"/>
        </w:rPr>
        <w:t> identical instances of the application. This is a great way of improving the capacity and availability of an application.</w:t>
      </w:r>
    </w:p>
    <w:p w14:paraId="58CDCB93" w14:textId="57238E9C" w:rsidR="00C325D7" w:rsidRPr="00920B0B" w:rsidRDefault="00C325D7" w:rsidP="003B12FF">
      <w:pPr>
        <w:shd w:val="clear" w:color="auto" w:fill="FFFFFF"/>
        <w:spacing w:after="360"/>
        <w:outlineLvl w:val="4"/>
        <w:rPr>
          <w:rFonts w:eastAsia="Times New Roman" w:cstheme="minorHAnsi"/>
          <w:b/>
          <w:bCs/>
          <w:color w:val="3D3B49"/>
          <w:lang w:eastAsia="en-GB"/>
        </w:rPr>
      </w:pPr>
      <w:r w:rsidRPr="00C325D7">
        <w:rPr>
          <w:rFonts w:eastAsia="Times New Roman" w:cstheme="minorHAnsi"/>
          <w:b/>
          <w:bCs/>
          <w:color w:val="3D3B49"/>
          <w:lang w:eastAsia="en-GB"/>
        </w:rPr>
        <w:lastRenderedPageBreak/>
        <w:drawing>
          <wp:inline distT="0" distB="0" distL="0" distR="0" wp14:anchorId="0A22CE57" wp14:editId="424CD8F2">
            <wp:extent cx="5731510" cy="3051175"/>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5"/>
                    <a:stretch>
                      <a:fillRect/>
                    </a:stretch>
                  </pic:blipFill>
                  <pic:spPr>
                    <a:xfrm>
                      <a:off x="0" y="0"/>
                      <a:ext cx="5731510" cy="3051175"/>
                    </a:xfrm>
                    <a:prstGeom prst="rect">
                      <a:avLst/>
                    </a:prstGeom>
                  </pic:spPr>
                </pic:pic>
              </a:graphicData>
            </a:graphic>
          </wp:inline>
        </w:drawing>
      </w:r>
    </w:p>
    <w:p w14:paraId="352C9857" w14:textId="67E47810" w:rsidR="001954CB" w:rsidRDefault="009A5842" w:rsidP="001954CB">
      <w:pPr>
        <w:shd w:val="clear" w:color="auto" w:fill="FFFFFF"/>
        <w:spacing w:after="360"/>
        <w:outlineLvl w:val="4"/>
        <w:rPr>
          <w:rFonts w:ascii="Noto Serif" w:eastAsia="Times New Roman" w:hAnsi="Noto Serif" w:cs="Noto Serif"/>
          <w:color w:val="3D3B49"/>
          <w:shd w:val="clear" w:color="auto" w:fill="FFFFFF"/>
          <w:lang w:eastAsia="en-GB"/>
        </w:rPr>
      </w:pPr>
      <w:r w:rsidRPr="009A5842">
        <w:rPr>
          <w:rFonts w:eastAsia="Times New Roman" w:cstheme="minorHAnsi"/>
          <w:b/>
          <w:bCs/>
          <w:color w:val="3D3B49"/>
          <w:lang w:eastAsia="en-GB"/>
        </w:rPr>
        <w:t>Z-axis scaling routes requests based on an attribute of the request</w:t>
      </w:r>
      <w:r w:rsidR="001954CB" w:rsidRPr="001954CB">
        <w:rPr>
          <w:rFonts w:eastAsia="Times New Roman" w:cstheme="minorHAnsi"/>
          <w:b/>
          <w:bCs/>
          <w:color w:val="3D3B49"/>
          <w:lang w:eastAsia="en-GB"/>
        </w:rPr>
        <w:t xml:space="preserve">: </w:t>
      </w:r>
      <w:r w:rsidR="001954CB" w:rsidRPr="001954CB">
        <w:rPr>
          <w:rFonts w:eastAsia="Times New Roman" w:cstheme="minorHAnsi"/>
          <w:color w:val="3D3B49"/>
          <w:shd w:val="clear" w:color="auto" w:fill="FFFFFF"/>
          <w:lang w:eastAsia="en-GB"/>
        </w:rPr>
        <w:t>The router in front of the instances uses a request attribute to route it to the appropriate instance. An application might, for example, route requests using </w:t>
      </w:r>
      <w:proofErr w:type="spellStart"/>
      <w:r w:rsidR="001954CB" w:rsidRPr="001954CB">
        <w:rPr>
          <w:rFonts w:ascii="Courier New" w:eastAsia="Times New Roman" w:hAnsi="Courier New" w:cs="Courier New"/>
          <w:color w:val="3D3B49"/>
          <w:sz w:val="20"/>
          <w:szCs w:val="20"/>
          <w:shd w:val="clear" w:color="auto" w:fill="FFFFFF"/>
          <w:lang w:eastAsia="en-GB"/>
        </w:rPr>
        <w:t>userId</w:t>
      </w:r>
      <w:proofErr w:type="spellEnd"/>
      <w:r w:rsidR="001954CB" w:rsidRPr="001954CB">
        <w:rPr>
          <w:rFonts w:ascii="Noto Serif" w:eastAsia="Times New Roman" w:hAnsi="Noto Serif" w:cs="Noto Serif"/>
          <w:color w:val="3D3B49"/>
          <w:shd w:val="clear" w:color="auto" w:fill="FFFFFF"/>
          <w:lang w:eastAsia="en-GB"/>
        </w:rPr>
        <w:t>.</w:t>
      </w:r>
    </w:p>
    <w:p w14:paraId="42DEF6AC" w14:textId="0E25254D" w:rsidR="007B0FB9" w:rsidRDefault="00100985" w:rsidP="001954CB">
      <w:pPr>
        <w:shd w:val="clear" w:color="auto" w:fill="FFFFFF"/>
        <w:spacing w:after="360"/>
        <w:outlineLvl w:val="4"/>
        <w:rPr>
          <w:rFonts w:ascii="Noto Serif" w:eastAsia="Times New Roman" w:hAnsi="Noto Serif" w:cs="Noto Serif"/>
          <w:b/>
          <w:bCs/>
          <w:color w:val="3D3B49"/>
          <w:lang w:eastAsia="en-GB"/>
        </w:rPr>
      </w:pPr>
      <w:r w:rsidRPr="00100985">
        <w:rPr>
          <w:rFonts w:ascii="Noto Serif" w:eastAsia="Times New Roman" w:hAnsi="Noto Serif" w:cs="Noto Serif"/>
          <w:b/>
          <w:bCs/>
          <w:color w:val="3D3B49"/>
          <w:lang w:eastAsia="en-GB"/>
        </w:rPr>
        <w:drawing>
          <wp:inline distT="0" distB="0" distL="0" distR="0" wp14:anchorId="19356B25" wp14:editId="4BCC4DBA">
            <wp:extent cx="5731510" cy="2919730"/>
            <wp:effectExtent l="0" t="0" r="0" b="127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
                    <a:stretch>
                      <a:fillRect/>
                    </a:stretch>
                  </pic:blipFill>
                  <pic:spPr>
                    <a:xfrm>
                      <a:off x="0" y="0"/>
                      <a:ext cx="5731510" cy="2919730"/>
                    </a:xfrm>
                    <a:prstGeom prst="rect">
                      <a:avLst/>
                    </a:prstGeom>
                  </pic:spPr>
                </pic:pic>
              </a:graphicData>
            </a:graphic>
          </wp:inline>
        </w:drawing>
      </w:r>
    </w:p>
    <w:p w14:paraId="40C8AC10" w14:textId="77777777" w:rsidR="0097589E" w:rsidRPr="0097589E" w:rsidRDefault="0097589E" w:rsidP="0097589E">
      <w:pPr>
        <w:rPr>
          <w:rFonts w:eastAsia="Times New Roman" w:cstheme="minorHAnsi"/>
          <w:lang w:eastAsia="en-GB"/>
        </w:rPr>
      </w:pPr>
      <w:r w:rsidRPr="0097589E">
        <w:rPr>
          <w:rFonts w:eastAsia="Times New Roman" w:cstheme="minorHAnsi"/>
          <w:color w:val="3D3B49"/>
          <w:shd w:val="clear" w:color="auto" w:fill="FFFFFF"/>
          <w:lang w:eastAsia="en-GB"/>
        </w:rPr>
        <w:t>In this example, each application instance is responsible for a subset of users. The router uses the</w:t>
      </w:r>
      <w:r w:rsidRPr="0097589E">
        <w:rPr>
          <w:rFonts w:ascii="Noto Serif" w:eastAsia="Times New Roman" w:hAnsi="Noto Serif" w:cs="Noto Serif"/>
          <w:color w:val="3D3B49"/>
          <w:shd w:val="clear" w:color="auto" w:fill="FFFFFF"/>
          <w:lang w:eastAsia="en-GB"/>
        </w:rPr>
        <w:t> </w:t>
      </w:r>
      <w:proofErr w:type="spellStart"/>
      <w:r w:rsidRPr="0097589E">
        <w:rPr>
          <w:rFonts w:ascii="Courier New" w:eastAsia="Times New Roman" w:hAnsi="Courier New" w:cs="Courier New"/>
          <w:color w:val="3D3B49"/>
          <w:sz w:val="20"/>
          <w:szCs w:val="20"/>
          <w:shd w:val="clear" w:color="auto" w:fill="FFFFFF"/>
          <w:lang w:eastAsia="en-GB"/>
        </w:rPr>
        <w:t>userId</w:t>
      </w:r>
      <w:proofErr w:type="spellEnd"/>
      <w:r w:rsidRPr="0097589E">
        <w:rPr>
          <w:rFonts w:ascii="Noto Serif" w:eastAsia="Times New Roman" w:hAnsi="Noto Serif" w:cs="Noto Serif"/>
          <w:color w:val="3D3B49"/>
          <w:shd w:val="clear" w:color="auto" w:fill="FFFFFF"/>
          <w:lang w:eastAsia="en-GB"/>
        </w:rPr>
        <w:t> </w:t>
      </w:r>
      <w:r w:rsidRPr="0097589E">
        <w:rPr>
          <w:rFonts w:eastAsia="Times New Roman" w:cstheme="minorHAnsi"/>
          <w:color w:val="3D3B49"/>
          <w:shd w:val="clear" w:color="auto" w:fill="FFFFFF"/>
          <w:lang w:eastAsia="en-GB"/>
        </w:rPr>
        <w:t>specified by the request </w:t>
      </w:r>
      <w:r w:rsidRPr="0097589E">
        <w:rPr>
          <w:rFonts w:ascii="Courier New" w:eastAsia="Times New Roman" w:hAnsi="Courier New" w:cs="Courier New"/>
          <w:color w:val="3D3B49"/>
          <w:sz w:val="20"/>
          <w:szCs w:val="20"/>
          <w:shd w:val="clear" w:color="auto" w:fill="FFFFFF"/>
          <w:lang w:eastAsia="en-GB"/>
        </w:rPr>
        <w:t>Authorization</w:t>
      </w:r>
      <w:r w:rsidRPr="0097589E">
        <w:rPr>
          <w:rFonts w:ascii="Noto Serif" w:eastAsia="Times New Roman" w:hAnsi="Noto Serif" w:cs="Noto Serif"/>
          <w:color w:val="3D3B49"/>
          <w:shd w:val="clear" w:color="auto" w:fill="FFFFFF"/>
          <w:lang w:eastAsia="en-GB"/>
        </w:rPr>
        <w:t> </w:t>
      </w:r>
      <w:r w:rsidRPr="0097589E">
        <w:rPr>
          <w:rFonts w:eastAsia="Times New Roman" w:cstheme="minorHAnsi"/>
          <w:color w:val="3D3B49"/>
          <w:shd w:val="clear" w:color="auto" w:fill="FFFFFF"/>
          <w:lang w:eastAsia="en-GB"/>
        </w:rPr>
        <w:t>header to select one of the </w:t>
      </w:r>
      <w:r w:rsidRPr="0097589E">
        <w:rPr>
          <w:rFonts w:eastAsia="Times New Roman" w:cstheme="minorHAnsi"/>
          <w:i/>
          <w:iCs/>
          <w:color w:val="3D3B49"/>
          <w:shd w:val="clear" w:color="auto" w:fill="FFFFFF"/>
          <w:lang w:eastAsia="en-GB"/>
        </w:rPr>
        <w:t>N</w:t>
      </w:r>
      <w:r w:rsidRPr="0097589E">
        <w:rPr>
          <w:rFonts w:eastAsia="Times New Roman" w:cstheme="minorHAnsi"/>
          <w:color w:val="3D3B49"/>
          <w:shd w:val="clear" w:color="auto" w:fill="FFFFFF"/>
          <w:lang w:eastAsia="en-GB"/>
        </w:rPr>
        <w:t> identical instances of the application. Z-axis scaling is a great way to scale an application to handle increasing transaction and data volumes.</w:t>
      </w:r>
    </w:p>
    <w:p w14:paraId="4214C48D" w14:textId="5EC1984F" w:rsidR="00915E68" w:rsidRDefault="00915E68" w:rsidP="001954CB">
      <w:pPr>
        <w:shd w:val="clear" w:color="auto" w:fill="FFFFFF"/>
        <w:spacing w:after="360"/>
        <w:outlineLvl w:val="4"/>
        <w:rPr>
          <w:rFonts w:ascii="Noto Serif" w:eastAsia="Times New Roman" w:hAnsi="Noto Serif" w:cs="Noto Serif"/>
          <w:b/>
          <w:bCs/>
          <w:color w:val="3D3B49"/>
          <w:lang w:eastAsia="en-GB"/>
        </w:rPr>
      </w:pPr>
    </w:p>
    <w:p w14:paraId="784320A6" w14:textId="77777777" w:rsidR="002E51C9" w:rsidRDefault="002E51C9" w:rsidP="002E51C9">
      <w:pPr>
        <w:shd w:val="clear" w:color="auto" w:fill="FFFFFF"/>
        <w:spacing w:after="360"/>
        <w:outlineLvl w:val="4"/>
        <w:rPr>
          <w:rFonts w:ascii="Noto Serif" w:eastAsia="Times New Roman" w:hAnsi="Noto Serif" w:cs="Noto Serif"/>
          <w:b/>
          <w:bCs/>
          <w:color w:val="3D3B49"/>
          <w:lang w:eastAsia="en-GB"/>
        </w:rPr>
      </w:pPr>
    </w:p>
    <w:p w14:paraId="3723B370" w14:textId="2CCB4BF7" w:rsidR="00954FA9" w:rsidRDefault="002E51C9" w:rsidP="00954FA9">
      <w:pPr>
        <w:rPr>
          <w:rFonts w:eastAsia="Times New Roman" w:cstheme="minorHAnsi"/>
          <w:color w:val="3D3B49"/>
          <w:shd w:val="clear" w:color="auto" w:fill="FFFFFF"/>
          <w:lang w:eastAsia="en-GB"/>
        </w:rPr>
      </w:pPr>
      <w:r w:rsidRPr="002E51C9">
        <w:rPr>
          <w:rFonts w:eastAsia="Times New Roman" w:cstheme="minorHAnsi"/>
          <w:b/>
          <w:bCs/>
          <w:color w:val="3D3B49"/>
          <w:lang w:eastAsia="en-GB"/>
        </w:rPr>
        <w:lastRenderedPageBreak/>
        <w:t>Y-axis scaling functionally decomposes an application into services</w:t>
      </w:r>
      <w:r w:rsidR="001F7292" w:rsidRPr="006B5D61">
        <w:rPr>
          <w:rFonts w:eastAsia="Times New Roman" w:cstheme="minorHAnsi"/>
          <w:b/>
          <w:bCs/>
          <w:color w:val="3D3B49"/>
          <w:lang w:eastAsia="en-GB"/>
        </w:rPr>
        <w:t xml:space="preserve">: </w:t>
      </w:r>
      <w:r w:rsidR="001F7292" w:rsidRPr="006B5D61">
        <w:rPr>
          <w:rFonts w:eastAsia="Times New Roman" w:cstheme="minorHAnsi"/>
          <w:color w:val="3D3B49"/>
          <w:shd w:val="clear" w:color="auto" w:fill="FFFFFF"/>
          <w:lang w:eastAsia="en-GB"/>
        </w:rPr>
        <w:t>X- and Z-axis scaling improve the application’s capacity and availability. </w:t>
      </w:r>
      <w:r w:rsidR="006B5D61" w:rsidRPr="006B5D61">
        <w:rPr>
          <w:rFonts w:eastAsia="Times New Roman" w:cstheme="minorHAnsi"/>
          <w:color w:val="3D3B49"/>
          <w:shd w:val="clear" w:color="auto" w:fill="FFFFFF"/>
          <w:lang w:eastAsia="en-GB"/>
        </w:rPr>
        <w:t xml:space="preserve">But neither approach solves the problem of increasing development and application </w:t>
      </w:r>
      <w:proofErr w:type="spellStart"/>
      <w:r w:rsidR="006B5D61" w:rsidRPr="006B5D61">
        <w:rPr>
          <w:rFonts w:eastAsia="Times New Roman" w:cstheme="minorHAnsi"/>
          <w:color w:val="3D3B49"/>
          <w:shd w:val="clear" w:color="auto" w:fill="FFFFFF"/>
          <w:lang w:eastAsia="en-GB"/>
        </w:rPr>
        <w:t>complexity</w:t>
      </w:r>
      <w:r w:rsidR="006B5D61" w:rsidRPr="006B5D61">
        <w:rPr>
          <w:rFonts w:eastAsia="Times New Roman" w:cstheme="minorHAnsi"/>
          <w:color w:val="3D3B49"/>
          <w:shd w:val="clear" w:color="auto" w:fill="FFFFFF"/>
          <w:lang w:eastAsia="en-GB"/>
        </w:rPr>
        <w:t>.</w:t>
      </w:r>
      <w:r w:rsidR="00954FA9" w:rsidRPr="00954FA9">
        <w:rPr>
          <w:rFonts w:eastAsia="Times New Roman" w:cstheme="minorHAnsi"/>
          <w:color w:val="3D3B49"/>
          <w:shd w:val="clear" w:color="auto" w:fill="FFFFFF"/>
          <w:lang w:eastAsia="en-GB"/>
        </w:rPr>
        <w:t>To</w:t>
      </w:r>
      <w:proofErr w:type="spellEnd"/>
      <w:r w:rsidR="00954FA9" w:rsidRPr="00954FA9">
        <w:rPr>
          <w:rFonts w:eastAsia="Times New Roman" w:cstheme="minorHAnsi"/>
          <w:color w:val="3D3B49"/>
          <w:shd w:val="clear" w:color="auto" w:fill="FFFFFF"/>
          <w:lang w:eastAsia="en-GB"/>
        </w:rPr>
        <w:t xml:space="preserve"> solve those, you need to apply </w:t>
      </w:r>
      <w:r w:rsidR="00954FA9" w:rsidRPr="00954FA9">
        <w:rPr>
          <w:rFonts w:eastAsia="Times New Roman" w:cstheme="minorHAnsi"/>
          <w:i/>
          <w:iCs/>
          <w:color w:val="3D3B49"/>
          <w:shd w:val="clear" w:color="auto" w:fill="FFFFFF"/>
          <w:lang w:eastAsia="en-GB"/>
        </w:rPr>
        <w:t>Y-axis</w:t>
      </w:r>
      <w:r w:rsidR="00954FA9" w:rsidRPr="00954FA9">
        <w:rPr>
          <w:rFonts w:eastAsia="Times New Roman" w:cstheme="minorHAnsi"/>
          <w:color w:val="3D3B49"/>
          <w:shd w:val="clear" w:color="auto" w:fill="FFFFFF"/>
          <w:lang w:eastAsia="en-GB"/>
        </w:rPr>
        <w:t> scaling, or </w:t>
      </w:r>
      <w:r w:rsidR="00954FA9" w:rsidRPr="00954FA9">
        <w:rPr>
          <w:rFonts w:eastAsia="Times New Roman" w:cstheme="minorHAnsi"/>
          <w:i/>
          <w:iCs/>
          <w:color w:val="3D3B49"/>
          <w:shd w:val="clear" w:color="auto" w:fill="FFFFFF"/>
          <w:lang w:eastAsia="en-GB"/>
        </w:rPr>
        <w:t>functional decomposition</w:t>
      </w:r>
      <w:r w:rsidR="00115CDE">
        <w:rPr>
          <w:rFonts w:eastAsia="Times New Roman" w:cstheme="minorHAnsi"/>
          <w:color w:val="3D3B49"/>
          <w:shd w:val="clear" w:color="auto" w:fill="FFFFFF"/>
          <w:lang w:eastAsia="en-GB"/>
        </w:rPr>
        <w:t xml:space="preserve"> </w:t>
      </w:r>
      <w:r w:rsidR="00115CDE" w:rsidRPr="00115CDE">
        <w:rPr>
          <w:rFonts w:eastAsia="Times New Roman" w:cstheme="minorHAnsi"/>
          <w:color w:val="3D3B49"/>
          <w:shd w:val="clear" w:color="auto" w:fill="FFFFFF"/>
          <w:lang w:eastAsia="en-GB"/>
        </w:rPr>
        <w:t>by splitting a monolithic application into a set of services.</w:t>
      </w:r>
    </w:p>
    <w:p w14:paraId="0E2E08A5" w14:textId="2500125C" w:rsidR="00F40130" w:rsidRDefault="00F40130" w:rsidP="00954FA9">
      <w:pPr>
        <w:rPr>
          <w:rFonts w:eastAsia="Times New Roman" w:cstheme="minorHAnsi"/>
          <w:color w:val="3D3B49"/>
          <w:shd w:val="clear" w:color="auto" w:fill="FFFFFF"/>
          <w:lang w:eastAsia="en-GB"/>
        </w:rPr>
      </w:pPr>
      <w:r w:rsidRPr="00F40130">
        <w:rPr>
          <w:rFonts w:eastAsia="Times New Roman" w:cstheme="minorHAnsi"/>
          <w:color w:val="3D3B49"/>
          <w:shd w:val="clear" w:color="auto" w:fill="FFFFFF"/>
          <w:lang w:eastAsia="en-GB"/>
        </w:rPr>
        <w:drawing>
          <wp:inline distT="0" distB="0" distL="0" distR="0" wp14:anchorId="0200B73C" wp14:editId="459E14C0">
            <wp:extent cx="5731510" cy="3269615"/>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7"/>
                    <a:stretch>
                      <a:fillRect/>
                    </a:stretch>
                  </pic:blipFill>
                  <pic:spPr>
                    <a:xfrm>
                      <a:off x="0" y="0"/>
                      <a:ext cx="5731510" cy="3269615"/>
                    </a:xfrm>
                    <a:prstGeom prst="rect">
                      <a:avLst/>
                    </a:prstGeom>
                  </pic:spPr>
                </pic:pic>
              </a:graphicData>
            </a:graphic>
          </wp:inline>
        </w:drawing>
      </w:r>
    </w:p>
    <w:p w14:paraId="4D9495D4" w14:textId="5844C7CC" w:rsidR="009C7377" w:rsidRPr="009C7377" w:rsidRDefault="00B64047" w:rsidP="009C7377">
      <w:pPr>
        <w:rPr>
          <w:rFonts w:eastAsia="Times New Roman" w:cstheme="minorHAnsi"/>
          <w:color w:val="3D3B49"/>
          <w:shd w:val="clear" w:color="auto" w:fill="FFFFFF"/>
          <w:lang w:eastAsia="en-GB"/>
        </w:rPr>
      </w:pPr>
      <w:r w:rsidRPr="00B64047">
        <w:rPr>
          <w:rFonts w:eastAsia="Times New Roman" w:cstheme="minorHAnsi"/>
          <w:color w:val="3D3B49"/>
          <w:shd w:val="clear" w:color="auto" w:fill="FFFFFF"/>
          <w:lang w:eastAsia="en-GB"/>
        </w:rPr>
        <w:t>A </w:t>
      </w:r>
      <w:r w:rsidRPr="00B64047">
        <w:rPr>
          <w:rFonts w:eastAsia="Times New Roman" w:cstheme="minorHAnsi"/>
          <w:i/>
          <w:iCs/>
          <w:color w:val="3D3B49"/>
          <w:shd w:val="clear" w:color="auto" w:fill="FFFFFF"/>
          <w:lang w:eastAsia="en-GB"/>
        </w:rPr>
        <w:t>service</w:t>
      </w:r>
      <w:r w:rsidRPr="00B64047">
        <w:rPr>
          <w:rFonts w:eastAsia="Times New Roman" w:cstheme="minorHAnsi"/>
          <w:color w:val="3D3B49"/>
          <w:shd w:val="clear" w:color="auto" w:fill="FFFFFF"/>
          <w:lang w:eastAsia="en-GB"/>
        </w:rPr>
        <w:t> is a mini application that implements narrowly focused functionality, such as order management, customer management, and so on. A service is scaled using X-axis scaling, though some services may also use Z-axis scaling. For example, the Order service consists of a set of load-balanced service instances.</w:t>
      </w:r>
    </w:p>
    <w:p w14:paraId="61B1B885" w14:textId="77777777" w:rsidR="009C7377" w:rsidRPr="009C7377" w:rsidRDefault="009C7377" w:rsidP="009C7377">
      <w:pPr>
        <w:rPr>
          <w:rFonts w:eastAsia="Times New Roman" w:cstheme="minorHAnsi"/>
          <w:lang w:eastAsia="en-GB"/>
        </w:rPr>
      </w:pPr>
    </w:p>
    <w:p w14:paraId="5BB9C524" w14:textId="7B67379E" w:rsidR="009C7377" w:rsidRDefault="009C7377" w:rsidP="009C7377">
      <w:pPr>
        <w:rPr>
          <w:rFonts w:eastAsia="Times New Roman" w:cstheme="minorHAnsi"/>
          <w:color w:val="3D3B49"/>
          <w:shd w:val="clear" w:color="auto" w:fill="FFFFFF"/>
          <w:lang w:eastAsia="en-GB"/>
        </w:rPr>
      </w:pPr>
      <w:r w:rsidRPr="009C7377">
        <w:rPr>
          <w:rFonts w:eastAsia="Times New Roman" w:cstheme="minorHAnsi"/>
          <w:color w:val="3D3B49"/>
          <w:shd w:val="clear" w:color="auto" w:fill="FFFFFF"/>
          <w:lang w:eastAsia="en-GB"/>
        </w:rPr>
        <w:t>The high-level definition of microservice architecture (microservices) is an architectural style that functionally decomposes an application into a set of services. Note that this definition doesn’t say anything about size. Instead, what matters is that each service has a focused, cohesive set of responsibilities.</w:t>
      </w:r>
    </w:p>
    <w:p w14:paraId="41CDA47B" w14:textId="092BD4BC" w:rsidR="00036911" w:rsidRDefault="00036911" w:rsidP="009C7377">
      <w:pPr>
        <w:rPr>
          <w:rFonts w:eastAsia="Times New Roman" w:cstheme="minorHAnsi"/>
          <w:color w:val="3D3B49"/>
          <w:shd w:val="clear" w:color="auto" w:fill="FFFFFF"/>
          <w:lang w:eastAsia="en-GB"/>
        </w:rPr>
      </w:pPr>
    </w:p>
    <w:p w14:paraId="64DC15B5" w14:textId="17EC9FA7" w:rsidR="00036911" w:rsidRDefault="00036911" w:rsidP="00036911">
      <w:pPr>
        <w:pStyle w:val="Heading4"/>
        <w:shd w:val="clear" w:color="auto" w:fill="FFFFFF"/>
        <w:spacing w:before="0" w:after="360"/>
        <w:rPr>
          <w:rFonts w:asciiTheme="minorHAnsi" w:hAnsiTheme="minorHAnsi" w:cstheme="minorHAnsi"/>
          <w:b/>
          <w:bCs/>
          <w:color w:val="3D3B49"/>
        </w:rPr>
      </w:pPr>
      <w:r w:rsidRPr="00A33CF3">
        <w:rPr>
          <w:rFonts w:asciiTheme="minorHAnsi" w:hAnsiTheme="minorHAnsi" w:cstheme="minorHAnsi"/>
          <w:b/>
          <w:bCs/>
          <w:color w:val="3D3B49"/>
        </w:rPr>
        <w:t>Microservices as a form of modularity</w:t>
      </w:r>
    </w:p>
    <w:p w14:paraId="6E0A7AB2" w14:textId="7E5EBC3B" w:rsidR="00F63096" w:rsidRDefault="009055FA" w:rsidP="00F63096">
      <w:pPr>
        <w:rPr>
          <w:rFonts w:eastAsia="Times New Roman" w:cstheme="minorHAnsi"/>
          <w:color w:val="3D3B49"/>
          <w:shd w:val="clear" w:color="auto" w:fill="FFFFFF"/>
          <w:lang w:eastAsia="en-GB"/>
        </w:rPr>
      </w:pPr>
      <w:r w:rsidRPr="009055FA">
        <w:rPr>
          <w:rFonts w:eastAsia="Times New Roman" w:cstheme="minorHAnsi"/>
          <w:color w:val="3D3B49"/>
          <w:shd w:val="clear" w:color="auto" w:fill="FFFFFF"/>
          <w:lang w:eastAsia="en-GB"/>
        </w:rPr>
        <w:t>Applications must be decomposed into modules that are developed and understood by different people. In a monolithic application, modules are defined using a combination of programming language constructs (such as Java packages) and build artifacts (such as Java JAR files).</w:t>
      </w:r>
      <w:r w:rsidR="00F63096" w:rsidRPr="00F63096">
        <w:rPr>
          <w:rFonts w:eastAsia="Times New Roman" w:cstheme="minorHAnsi"/>
          <w:color w:val="3D3B49"/>
          <w:shd w:val="clear" w:color="auto" w:fill="FFFFFF"/>
          <w:lang w:eastAsia="en-GB"/>
        </w:rPr>
        <w:t xml:space="preserve"> </w:t>
      </w:r>
      <w:r w:rsidR="00F63096" w:rsidRPr="00F63096">
        <w:rPr>
          <w:rFonts w:eastAsia="Times New Roman" w:cstheme="minorHAnsi"/>
          <w:color w:val="3D3B49"/>
          <w:shd w:val="clear" w:color="auto" w:fill="FFFFFF"/>
          <w:lang w:eastAsia="en-GB"/>
        </w:rPr>
        <w:t>Long-lived, monolithic applications usually degenerate into big balls of mud.</w:t>
      </w:r>
    </w:p>
    <w:p w14:paraId="136822E4" w14:textId="1D0F3742" w:rsidR="00506DA1" w:rsidRDefault="00506DA1" w:rsidP="00F63096">
      <w:pPr>
        <w:rPr>
          <w:rFonts w:eastAsia="Times New Roman" w:cstheme="minorHAnsi"/>
          <w:color w:val="3D3B49"/>
          <w:shd w:val="clear" w:color="auto" w:fill="FFFFFF"/>
          <w:lang w:eastAsia="en-GB"/>
        </w:rPr>
      </w:pPr>
    </w:p>
    <w:p w14:paraId="7F55403F" w14:textId="45EDE4D8" w:rsidR="00506DA1" w:rsidRDefault="00506DA1" w:rsidP="00506DA1">
      <w:pPr>
        <w:rPr>
          <w:rFonts w:eastAsia="Times New Roman" w:cstheme="minorHAnsi"/>
          <w:color w:val="3D3B49"/>
          <w:shd w:val="clear" w:color="auto" w:fill="FFFFFF"/>
          <w:lang w:eastAsia="en-GB"/>
        </w:rPr>
      </w:pPr>
      <w:r w:rsidRPr="00506DA1">
        <w:rPr>
          <w:rFonts w:eastAsia="Times New Roman" w:cstheme="minorHAnsi"/>
          <w:color w:val="3D3B49"/>
          <w:shd w:val="clear" w:color="auto" w:fill="FFFFFF"/>
          <w:lang w:eastAsia="en-GB"/>
        </w:rPr>
        <w:t>The microservice architecture uses services as the unit of modularity. A service has an API, which is an impermeable boundary that is difficult to violate. You can’t bypass the API and access an internal class as you can with a Java package. As a result, it’s much easier to preserve the modularity of the application over time. There are other benefits of using services as building blocks, including the ability to deploy and scale them independently.</w:t>
      </w:r>
    </w:p>
    <w:p w14:paraId="527111A0" w14:textId="56BE1B30" w:rsidR="00FB083D" w:rsidRDefault="00FB083D" w:rsidP="00506DA1">
      <w:pPr>
        <w:rPr>
          <w:rFonts w:eastAsia="Times New Roman" w:cstheme="minorHAnsi"/>
          <w:color w:val="3D3B49"/>
          <w:shd w:val="clear" w:color="auto" w:fill="FFFFFF"/>
          <w:lang w:eastAsia="en-GB"/>
        </w:rPr>
      </w:pPr>
    </w:p>
    <w:p w14:paraId="43C0E5C1" w14:textId="20E3E20F" w:rsidR="00FB083D" w:rsidRDefault="00FB083D" w:rsidP="00FB083D">
      <w:pPr>
        <w:pStyle w:val="Heading4"/>
        <w:shd w:val="clear" w:color="auto" w:fill="FFFFFF"/>
        <w:spacing w:before="0" w:after="360"/>
        <w:rPr>
          <w:rFonts w:asciiTheme="minorHAnsi" w:hAnsiTheme="minorHAnsi" w:cstheme="minorHAnsi"/>
          <w:b/>
          <w:bCs/>
          <w:i w:val="0"/>
          <w:iCs w:val="0"/>
          <w:color w:val="3D3B49"/>
        </w:rPr>
      </w:pPr>
      <w:r w:rsidRPr="00FB083D">
        <w:rPr>
          <w:rFonts w:asciiTheme="minorHAnsi" w:hAnsiTheme="minorHAnsi" w:cstheme="minorHAnsi"/>
          <w:b/>
          <w:bCs/>
          <w:i w:val="0"/>
          <w:iCs w:val="0"/>
          <w:color w:val="3D3B49"/>
        </w:rPr>
        <w:lastRenderedPageBreak/>
        <w:t>Each service has its own database</w:t>
      </w:r>
    </w:p>
    <w:p w14:paraId="3A375A41" w14:textId="77777777" w:rsidR="00FE26C2" w:rsidRPr="00FE26C2" w:rsidRDefault="00FE26C2" w:rsidP="00FE26C2">
      <w:pPr>
        <w:rPr>
          <w:rFonts w:ascii="Times New Roman" w:eastAsia="Times New Roman" w:hAnsi="Times New Roman" w:cs="Times New Roman"/>
          <w:lang w:eastAsia="en-GB"/>
        </w:rPr>
      </w:pPr>
      <w:r w:rsidRPr="00FE26C2">
        <w:rPr>
          <w:rFonts w:eastAsia="Times New Roman" w:cstheme="minorHAnsi"/>
          <w:color w:val="3D3B49"/>
          <w:shd w:val="clear" w:color="auto" w:fill="FFFFFF"/>
          <w:lang w:eastAsia="en-GB"/>
        </w:rPr>
        <w:t>A key characteristic of the microservice architecture is that the services are loosely coupled and communicate only via APIs. One way to achieve loose coupling is by each service having its own datastore. In the online store, for example, </w:t>
      </w:r>
      <w:r w:rsidRPr="00FE26C2">
        <w:rPr>
          <w:rFonts w:ascii="Courier New" w:eastAsia="Times New Roman" w:hAnsi="Courier New" w:cs="Courier New"/>
          <w:color w:val="3D3B49"/>
          <w:sz w:val="20"/>
          <w:szCs w:val="20"/>
          <w:shd w:val="clear" w:color="auto" w:fill="FFFFFF"/>
          <w:lang w:eastAsia="en-GB"/>
        </w:rPr>
        <w:t>Order Service</w:t>
      </w:r>
      <w:r w:rsidRPr="00FE26C2">
        <w:rPr>
          <w:rFonts w:ascii="Noto Serif" w:eastAsia="Times New Roman" w:hAnsi="Noto Serif" w:cs="Noto Serif"/>
          <w:color w:val="3D3B49"/>
          <w:shd w:val="clear" w:color="auto" w:fill="FFFFFF"/>
          <w:lang w:eastAsia="en-GB"/>
        </w:rPr>
        <w:t> </w:t>
      </w:r>
      <w:r w:rsidRPr="00FE26C2">
        <w:rPr>
          <w:rFonts w:eastAsia="Times New Roman" w:cstheme="minorHAnsi"/>
          <w:color w:val="3D3B49"/>
          <w:shd w:val="clear" w:color="auto" w:fill="FFFFFF"/>
          <w:lang w:eastAsia="en-GB"/>
        </w:rPr>
        <w:t>has a database that includes the</w:t>
      </w:r>
      <w:r w:rsidRPr="00FE26C2">
        <w:rPr>
          <w:rFonts w:ascii="Noto Serif" w:eastAsia="Times New Roman" w:hAnsi="Noto Serif" w:cs="Noto Serif"/>
          <w:color w:val="3D3B49"/>
          <w:shd w:val="clear" w:color="auto" w:fill="FFFFFF"/>
          <w:lang w:eastAsia="en-GB"/>
        </w:rPr>
        <w:t> </w:t>
      </w:r>
      <w:r w:rsidRPr="00FE26C2">
        <w:rPr>
          <w:rFonts w:ascii="Courier New" w:eastAsia="Times New Roman" w:hAnsi="Courier New" w:cs="Courier New"/>
          <w:color w:val="3D3B49"/>
          <w:sz w:val="20"/>
          <w:szCs w:val="20"/>
          <w:shd w:val="clear" w:color="auto" w:fill="FFFFFF"/>
          <w:lang w:eastAsia="en-GB"/>
        </w:rPr>
        <w:t>ORDERS</w:t>
      </w:r>
      <w:r w:rsidRPr="00FE26C2">
        <w:rPr>
          <w:rFonts w:ascii="Noto Serif" w:eastAsia="Times New Roman" w:hAnsi="Noto Serif" w:cs="Noto Serif"/>
          <w:color w:val="3D3B49"/>
          <w:shd w:val="clear" w:color="auto" w:fill="FFFFFF"/>
          <w:lang w:eastAsia="en-GB"/>
        </w:rPr>
        <w:t> </w:t>
      </w:r>
      <w:r w:rsidRPr="00FE26C2">
        <w:rPr>
          <w:rFonts w:eastAsia="Times New Roman" w:cstheme="minorHAnsi"/>
          <w:color w:val="3D3B49"/>
          <w:shd w:val="clear" w:color="auto" w:fill="FFFFFF"/>
          <w:lang w:eastAsia="en-GB"/>
        </w:rPr>
        <w:t>table, and</w:t>
      </w:r>
      <w:r w:rsidRPr="00FE26C2">
        <w:rPr>
          <w:rFonts w:ascii="Noto Serif" w:eastAsia="Times New Roman" w:hAnsi="Noto Serif" w:cs="Noto Serif"/>
          <w:color w:val="3D3B49"/>
          <w:shd w:val="clear" w:color="auto" w:fill="FFFFFF"/>
          <w:lang w:eastAsia="en-GB"/>
        </w:rPr>
        <w:t> </w:t>
      </w:r>
      <w:r w:rsidRPr="00FE26C2">
        <w:rPr>
          <w:rFonts w:ascii="Courier New" w:eastAsia="Times New Roman" w:hAnsi="Courier New" w:cs="Courier New"/>
          <w:color w:val="3D3B49"/>
          <w:sz w:val="20"/>
          <w:szCs w:val="20"/>
          <w:shd w:val="clear" w:color="auto" w:fill="FFFFFF"/>
          <w:lang w:eastAsia="en-GB"/>
        </w:rPr>
        <w:t>Customer Service</w:t>
      </w:r>
      <w:r w:rsidRPr="00FE26C2">
        <w:rPr>
          <w:rFonts w:ascii="Noto Serif" w:eastAsia="Times New Roman" w:hAnsi="Noto Serif" w:cs="Noto Serif"/>
          <w:color w:val="3D3B49"/>
          <w:shd w:val="clear" w:color="auto" w:fill="FFFFFF"/>
          <w:lang w:eastAsia="en-GB"/>
        </w:rPr>
        <w:t> </w:t>
      </w:r>
      <w:r w:rsidRPr="00FE26C2">
        <w:rPr>
          <w:rFonts w:eastAsia="Times New Roman" w:cstheme="minorHAnsi"/>
          <w:color w:val="3D3B49"/>
          <w:shd w:val="clear" w:color="auto" w:fill="FFFFFF"/>
          <w:lang w:eastAsia="en-GB"/>
        </w:rPr>
        <w:t>has its database, which includes the</w:t>
      </w:r>
      <w:r w:rsidRPr="00FE26C2">
        <w:rPr>
          <w:rFonts w:ascii="Noto Serif" w:eastAsia="Times New Roman" w:hAnsi="Noto Serif" w:cs="Noto Serif"/>
          <w:color w:val="3D3B49"/>
          <w:shd w:val="clear" w:color="auto" w:fill="FFFFFF"/>
          <w:lang w:eastAsia="en-GB"/>
        </w:rPr>
        <w:t> </w:t>
      </w:r>
      <w:r w:rsidRPr="00FE26C2">
        <w:rPr>
          <w:rFonts w:ascii="Courier New" w:eastAsia="Times New Roman" w:hAnsi="Courier New" w:cs="Courier New"/>
          <w:color w:val="3D3B49"/>
          <w:sz w:val="20"/>
          <w:szCs w:val="20"/>
          <w:shd w:val="clear" w:color="auto" w:fill="FFFFFF"/>
          <w:lang w:eastAsia="en-GB"/>
        </w:rPr>
        <w:t>CUSTOMERS</w:t>
      </w:r>
      <w:r w:rsidRPr="00FE26C2">
        <w:rPr>
          <w:rFonts w:ascii="Noto Serif" w:eastAsia="Times New Roman" w:hAnsi="Noto Serif" w:cs="Noto Serif"/>
          <w:color w:val="3D3B49"/>
          <w:shd w:val="clear" w:color="auto" w:fill="FFFFFF"/>
          <w:lang w:eastAsia="en-GB"/>
        </w:rPr>
        <w:t> </w:t>
      </w:r>
      <w:r w:rsidRPr="00FE26C2">
        <w:rPr>
          <w:rFonts w:eastAsia="Times New Roman" w:cstheme="minorHAnsi"/>
          <w:color w:val="3D3B49"/>
          <w:shd w:val="clear" w:color="auto" w:fill="FFFFFF"/>
          <w:lang w:eastAsia="en-GB"/>
        </w:rPr>
        <w:t>table.</w:t>
      </w:r>
      <w:r w:rsidRPr="00FE26C2">
        <w:rPr>
          <w:rFonts w:ascii="Noto Serif" w:eastAsia="Times New Roman" w:hAnsi="Noto Serif" w:cs="Noto Serif"/>
          <w:color w:val="3D3B49"/>
          <w:shd w:val="clear" w:color="auto" w:fill="FFFFFF"/>
          <w:lang w:eastAsia="en-GB"/>
        </w:rPr>
        <w:t> </w:t>
      </w:r>
    </w:p>
    <w:p w14:paraId="304DC2F3" w14:textId="77777777" w:rsidR="00823851" w:rsidRPr="00823851" w:rsidRDefault="00823851" w:rsidP="00823851">
      <w:pPr>
        <w:rPr>
          <w:rFonts w:eastAsia="Times New Roman" w:cstheme="minorHAnsi"/>
          <w:lang w:eastAsia="en-GB"/>
        </w:rPr>
      </w:pPr>
      <w:r w:rsidRPr="00823851">
        <w:rPr>
          <w:rFonts w:eastAsia="Times New Roman" w:cstheme="minorHAnsi"/>
          <w:color w:val="3D3B49"/>
          <w:shd w:val="clear" w:color="auto" w:fill="FFFFFF"/>
          <w:lang w:eastAsia="en-GB"/>
        </w:rPr>
        <w:t>At development time, developers can change a service’s schema without having to coordinate with developers working on other services. At runtime, the services are isolated from each other—for example, one service will never be blocked because another service holds a database lock.</w:t>
      </w:r>
    </w:p>
    <w:p w14:paraId="61642B6B" w14:textId="4B0C1D4C" w:rsidR="00FE26C2" w:rsidRDefault="00FE26C2" w:rsidP="00FE26C2"/>
    <w:p w14:paraId="107E2F6C" w14:textId="610571DC" w:rsidR="00166A82" w:rsidRDefault="00166A82" w:rsidP="00166A82">
      <w:pPr>
        <w:rPr>
          <w:rFonts w:eastAsia="Times New Roman" w:cstheme="minorHAnsi"/>
          <w:color w:val="3D3B49"/>
          <w:shd w:val="clear" w:color="auto" w:fill="FFFFFF"/>
          <w:lang w:eastAsia="en-GB"/>
        </w:rPr>
      </w:pPr>
      <w:r w:rsidRPr="00166A82">
        <w:rPr>
          <w:rFonts w:eastAsia="Times New Roman" w:cstheme="minorHAnsi"/>
          <w:b/>
          <w:bCs/>
          <w:color w:val="3D3B49"/>
          <w:shd w:val="clear" w:color="auto" w:fill="FFFFFF"/>
          <w:lang w:eastAsia="en-GB"/>
        </w:rPr>
        <w:t>Don’t worry:</w:t>
      </w:r>
      <w:r w:rsidRPr="00166A82">
        <w:rPr>
          <w:rFonts w:eastAsia="Times New Roman" w:cstheme="minorHAnsi"/>
          <w:lang w:eastAsia="en-GB"/>
        </w:rPr>
        <w:t xml:space="preserve"> </w:t>
      </w:r>
      <w:r w:rsidRPr="00166A82">
        <w:rPr>
          <w:rFonts w:eastAsia="Times New Roman" w:cstheme="minorHAnsi"/>
          <w:color w:val="3D3B49"/>
          <w:shd w:val="clear" w:color="auto" w:fill="FFFFFF"/>
          <w:lang w:eastAsia="en-GB"/>
        </w:rPr>
        <w:t>The requirement for each service to have its own database doesn’t mean it has its own database server. You don’t, for example, have to spend 10 times more on Oracle RDBMS licenses</w:t>
      </w:r>
      <w:r w:rsidR="00767724">
        <w:rPr>
          <w:rFonts w:eastAsia="Times New Roman" w:cstheme="minorHAnsi"/>
          <w:color w:val="3D3B49"/>
          <w:shd w:val="clear" w:color="auto" w:fill="FFFFFF"/>
          <w:lang w:eastAsia="en-GB"/>
        </w:rPr>
        <w:t>.</w:t>
      </w:r>
    </w:p>
    <w:p w14:paraId="28EDF025" w14:textId="77777777" w:rsidR="004A2468" w:rsidRPr="00166A82" w:rsidRDefault="004A2468" w:rsidP="00166A82">
      <w:pPr>
        <w:rPr>
          <w:rFonts w:eastAsia="Times New Roman" w:cstheme="minorHAnsi"/>
          <w:lang w:eastAsia="en-GB"/>
        </w:rPr>
      </w:pPr>
    </w:p>
    <w:p w14:paraId="157C7A15" w14:textId="70D31044" w:rsidR="009F2343" w:rsidRDefault="009F2343" w:rsidP="009F2343">
      <w:pPr>
        <w:pStyle w:val="Heading4"/>
        <w:shd w:val="clear" w:color="auto" w:fill="FFFFFF"/>
        <w:spacing w:before="0" w:after="360"/>
        <w:rPr>
          <w:rFonts w:ascii="Noto Serif" w:hAnsi="Noto Serif" w:cs="Noto Serif"/>
          <w:b/>
          <w:bCs/>
          <w:i w:val="0"/>
          <w:iCs w:val="0"/>
          <w:color w:val="3D3B49"/>
        </w:rPr>
      </w:pPr>
      <w:r w:rsidRPr="00350F92">
        <w:rPr>
          <w:rFonts w:ascii="Noto Serif" w:hAnsi="Noto Serif" w:cs="Noto Serif"/>
          <w:b/>
          <w:bCs/>
          <w:i w:val="0"/>
          <w:iCs w:val="0"/>
          <w:color w:val="3D3B49"/>
        </w:rPr>
        <w:t>The FTGO</w:t>
      </w:r>
      <w:r w:rsidRPr="00350F92">
        <w:rPr>
          <w:rFonts w:ascii="Noto Serif" w:hAnsi="Noto Serif" w:cs="Noto Serif"/>
          <w:b/>
          <w:bCs/>
          <w:i w:val="0"/>
          <w:iCs w:val="0"/>
          <w:color w:val="3D3B49"/>
        </w:rPr>
        <w:t>(Food to Go)</w:t>
      </w:r>
      <w:r w:rsidRPr="00350F92">
        <w:rPr>
          <w:rFonts w:ascii="Noto Serif" w:hAnsi="Noto Serif" w:cs="Noto Serif"/>
          <w:b/>
          <w:bCs/>
          <w:i w:val="0"/>
          <w:iCs w:val="0"/>
          <w:color w:val="3D3B49"/>
        </w:rPr>
        <w:t xml:space="preserve"> microservice architecture</w:t>
      </w:r>
      <w:r w:rsidR="00350F92">
        <w:rPr>
          <w:rFonts w:ascii="Noto Serif" w:hAnsi="Noto Serif" w:cs="Noto Serif"/>
          <w:b/>
          <w:bCs/>
          <w:i w:val="0"/>
          <w:iCs w:val="0"/>
          <w:color w:val="3D3B49"/>
        </w:rPr>
        <w:t>:</w:t>
      </w:r>
    </w:p>
    <w:p w14:paraId="6C2404F3" w14:textId="29EB91E0" w:rsidR="00350F92" w:rsidRDefault="00FD4710" w:rsidP="00350F92">
      <w:r w:rsidRPr="00FD4710">
        <w:drawing>
          <wp:inline distT="0" distB="0" distL="0" distR="0" wp14:anchorId="08BAD5C8" wp14:editId="52DB5817">
            <wp:extent cx="5731510" cy="4029710"/>
            <wp:effectExtent l="0" t="0" r="0" b="0"/>
            <wp:docPr id="5" name="Picture 5" descr="Diagram,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polygon&#10;&#10;Description automatically generated"/>
                    <pic:cNvPicPr/>
                  </pic:nvPicPr>
                  <pic:blipFill>
                    <a:blip r:embed="rId8"/>
                    <a:stretch>
                      <a:fillRect/>
                    </a:stretch>
                  </pic:blipFill>
                  <pic:spPr>
                    <a:xfrm>
                      <a:off x="0" y="0"/>
                      <a:ext cx="5731510" cy="4029710"/>
                    </a:xfrm>
                    <a:prstGeom prst="rect">
                      <a:avLst/>
                    </a:prstGeom>
                  </pic:spPr>
                </pic:pic>
              </a:graphicData>
            </a:graphic>
          </wp:inline>
        </w:drawing>
      </w:r>
    </w:p>
    <w:p w14:paraId="4D480D46" w14:textId="1938E724" w:rsidR="009972B4" w:rsidRDefault="00F75ED3" w:rsidP="00350F92">
      <w:r w:rsidRPr="00F75ED3">
        <w:t>The FTGO application’s business logic consists of numerous backend services. Each backend service has a REST API and its own private datastore. The backend services include the following:</w:t>
      </w:r>
    </w:p>
    <w:p w14:paraId="370821D3" w14:textId="1903D620" w:rsidR="00F75ED3" w:rsidRDefault="00A32E69" w:rsidP="00350F92">
      <w:r w:rsidRPr="00A32E69">
        <w:lastRenderedPageBreak/>
        <w:drawing>
          <wp:inline distT="0" distB="0" distL="0" distR="0" wp14:anchorId="45E3A93B" wp14:editId="59CA9137">
            <wp:extent cx="5731510" cy="179197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9"/>
                    <a:stretch>
                      <a:fillRect/>
                    </a:stretch>
                  </pic:blipFill>
                  <pic:spPr>
                    <a:xfrm>
                      <a:off x="0" y="0"/>
                      <a:ext cx="5731510" cy="1791970"/>
                    </a:xfrm>
                    <a:prstGeom prst="rect">
                      <a:avLst/>
                    </a:prstGeom>
                  </pic:spPr>
                </pic:pic>
              </a:graphicData>
            </a:graphic>
          </wp:inline>
        </w:drawing>
      </w:r>
    </w:p>
    <w:p w14:paraId="433A547A" w14:textId="77777777" w:rsidR="00E02C6A" w:rsidRPr="00350F92" w:rsidRDefault="00E02C6A" w:rsidP="00350F92"/>
    <w:p w14:paraId="2ACCC780" w14:textId="77777777" w:rsidR="00166A82" w:rsidRPr="00FE26C2" w:rsidRDefault="00166A82" w:rsidP="00FE26C2"/>
    <w:p w14:paraId="5625E823" w14:textId="77777777" w:rsidR="00FB083D" w:rsidRPr="00506DA1" w:rsidRDefault="00FB083D" w:rsidP="00506DA1">
      <w:pPr>
        <w:rPr>
          <w:rFonts w:eastAsia="Times New Roman" w:cstheme="minorHAnsi"/>
          <w:lang w:eastAsia="en-GB"/>
        </w:rPr>
      </w:pPr>
    </w:p>
    <w:p w14:paraId="732A281F" w14:textId="77777777" w:rsidR="005C1E65" w:rsidRDefault="00BE38BB" w:rsidP="005C1E65">
      <w:pPr>
        <w:pStyle w:val="Heading4"/>
        <w:shd w:val="clear" w:color="auto" w:fill="FFFFFF"/>
        <w:spacing w:before="0" w:after="360"/>
        <w:rPr>
          <w:rFonts w:asciiTheme="minorHAnsi" w:hAnsiTheme="minorHAnsi" w:cstheme="minorHAnsi"/>
          <w:b/>
          <w:bCs/>
          <w:i w:val="0"/>
          <w:iCs w:val="0"/>
          <w:color w:val="3D3B49"/>
        </w:rPr>
      </w:pPr>
      <w:r w:rsidRPr="00FD7210">
        <w:rPr>
          <w:rFonts w:asciiTheme="minorHAnsi" w:hAnsiTheme="minorHAnsi" w:cstheme="minorHAnsi"/>
          <w:b/>
          <w:bCs/>
          <w:i w:val="0"/>
          <w:iCs w:val="0"/>
          <w:color w:val="3D3B49"/>
        </w:rPr>
        <w:t>Comparing the microservice architecture and SOA</w:t>
      </w:r>
    </w:p>
    <w:p w14:paraId="5FEC80A0" w14:textId="0B90FF56" w:rsidR="00FD7210" w:rsidRDefault="00FD7210" w:rsidP="005C1E65">
      <w:pPr>
        <w:pStyle w:val="Heading4"/>
        <w:shd w:val="clear" w:color="auto" w:fill="FFFFFF"/>
        <w:spacing w:before="0" w:after="360"/>
        <w:rPr>
          <w:rFonts w:asciiTheme="minorHAnsi" w:eastAsia="Times New Roman" w:hAnsiTheme="minorHAnsi" w:cstheme="minorHAnsi"/>
          <w:i w:val="0"/>
          <w:iCs w:val="0"/>
          <w:color w:val="3D3B49"/>
          <w:shd w:val="clear" w:color="auto" w:fill="FFFFFF"/>
          <w:lang w:eastAsia="en-GB"/>
        </w:rPr>
      </w:pPr>
      <w:r w:rsidRPr="00FD7210">
        <w:rPr>
          <w:rFonts w:asciiTheme="minorHAnsi" w:eastAsia="Times New Roman" w:hAnsiTheme="minorHAnsi" w:cstheme="minorHAnsi"/>
          <w:color w:val="3D3B49"/>
          <w:shd w:val="clear" w:color="auto" w:fill="FFFFFF"/>
          <w:lang w:eastAsia="en-GB"/>
        </w:rPr>
        <w:t>Some critics of the microservice architecture claim it’s nothing new—it’s service-oriented architecture (SOA). At a very high level, there are some similarities. SOA and the microservice architecture are architectural styles that structure a system as a set of services.</w:t>
      </w:r>
    </w:p>
    <w:p w14:paraId="54A03346" w14:textId="17E8D80C" w:rsidR="004C3957" w:rsidRDefault="006A4753" w:rsidP="004C3957">
      <w:pPr>
        <w:rPr>
          <w:lang w:eastAsia="en-GB"/>
        </w:rPr>
      </w:pPr>
      <w:r w:rsidRPr="006A4753">
        <w:rPr>
          <w:lang w:eastAsia="en-GB"/>
        </w:rPr>
        <w:drawing>
          <wp:inline distT="0" distB="0" distL="0" distR="0" wp14:anchorId="2A4085F6" wp14:editId="3EECF452">
            <wp:extent cx="5731510" cy="4232910"/>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0"/>
                    <a:stretch>
                      <a:fillRect/>
                    </a:stretch>
                  </pic:blipFill>
                  <pic:spPr>
                    <a:xfrm>
                      <a:off x="0" y="0"/>
                      <a:ext cx="5731510" cy="4232910"/>
                    </a:xfrm>
                    <a:prstGeom prst="rect">
                      <a:avLst/>
                    </a:prstGeom>
                  </pic:spPr>
                </pic:pic>
              </a:graphicData>
            </a:graphic>
          </wp:inline>
        </w:drawing>
      </w:r>
    </w:p>
    <w:p w14:paraId="5AB50F10" w14:textId="2075FD03" w:rsidR="00143E56" w:rsidRDefault="00143E56" w:rsidP="004C3957">
      <w:pPr>
        <w:rPr>
          <w:lang w:eastAsia="en-GB"/>
        </w:rPr>
      </w:pPr>
    </w:p>
    <w:p w14:paraId="69781C4D" w14:textId="3FE2A95D" w:rsidR="001F7A50" w:rsidRDefault="001F7A50" w:rsidP="004C3957">
      <w:pPr>
        <w:rPr>
          <w:lang w:eastAsia="en-GB"/>
        </w:rPr>
      </w:pPr>
    </w:p>
    <w:p w14:paraId="6D3D8382" w14:textId="77777777" w:rsidR="001F7A50" w:rsidRPr="009A25ED" w:rsidRDefault="001F7A50" w:rsidP="001F7A50">
      <w:pPr>
        <w:pStyle w:val="Heading4"/>
        <w:shd w:val="clear" w:color="auto" w:fill="FFFFFF"/>
        <w:spacing w:before="0" w:after="360"/>
        <w:rPr>
          <w:rFonts w:ascii="Noto Serif" w:hAnsi="Noto Serif" w:cs="Noto Serif"/>
          <w:b/>
          <w:bCs/>
          <w:i w:val="0"/>
          <w:iCs w:val="0"/>
          <w:color w:val="3D3B49"/>
        </w:rPr>
      </w:pPr>
      <w:r w:rsidRPr="009A25ED">
        <w:rPr>
          <w:rFonts w:ascii="Noto Serif" w:hAnsi="Noto Serif" w:cs="Noto Serif"/>
          <w:b/>
          <w:bCs/>
          <w:i w:val="0"/>
          <w:iCs w:val="0"/>
          <w:color w:val="3D3B49"/>
        </w:rPr>
        <w:lastRenderedPageBreak/>
        <w:t>Benefits of the microservice architecture</w:t>
      </w:r>
    </w:p>
    <w:p w14:paraId="75882422" w14:textId="557D7003" w:rsidR="001F7A50" w:rsidRDefault="00CA5029" w:rsidP="004C3957">
      <w:pPr>
        <w:rPr>
          <w:lang w:eastAsia="en-GB"/>
        </w:rPr>
      </w:pPr>
      <w:r w:rsidRPr="00CA5029">
        <w:rPr>
          <w:lang w:eastAsia="en-GB"/>
        </w:rPr>
        <w:drawing>
          <wp:inline distT="0" distB="0" distL="0" distR="0" wp14:anchorId="73714AF5" wp14:editId="711E1EFD">
            <wp:extent cx="5731510" cy="231648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1"/>
                    <a:stretch>
                      <a:fillRect/>
                    </a:stretch>
                  </pic:blipFill>
                  <pic:spPr>
                    <a:xfrm>
                      <a:off x="0" y="0"/>
                      <a:ext cx="5731510" cy="2316480"/>
                    </a:xfrm>
                    <a:prstGeom prst="rect">
                      <a:avLst/>
                    </a:prstGeom>
                  </pic:spPr>
                </pic:pic>
              </a:graphicData>
            </a:graphic>
          </wp:inline>
        </w:drawing>
      </w:r>
    </w:p>
    <w:p w14:paraId="4CAA2440" w14:textId="77777777" w:rsidR="00BB2CFE" w:rsidRDefault="00BB2CFE" w:rsidP="00BB2CFE">
      <w:pPr>
        <w:shd w:val="clear" w:color="auto" w:fill="FFFFFF"/>
        <w:spacing w:after="360"/>
        <w:outlineLvl w:val="4"/>
        <w:rPr>
          <w:rFonts w:ascii="Noto Serif" w:eastAsia="Times New Roman" w:hAnsi="Noto Serif" w:cs="Noto Serif"/>
          <w:b/>
          <w:bCs/>
          <w:color w:val="3D3B49"/>
          <w:lang w:eastAsia="en-GB"/>
        </w:rPr>
      </w:pPr>
    </w:p>
    <w:p w14:paraId="4446A136" w14:textId="50CA5D61" w:rsidR="00BB2CFE" w:rsidRDefault="00BB2CFE" w:rsidP="00BB2CFE">
      <w:pPr>
        <w:shd w:val="clear" w:color="auto" w:fill="FFFFFF"/>
        <w:spacing w:after="360"/>
        <w:outlineLvl w:val="4"/>
        <w:rPr>
          <w:rFonts w:eastAsia="Times New Roman" w:cstheme="minorHAnsi"/>
          <w:b/>
          <w:bCs/>
          <w:color w:val="3D3B49"/>
          <w:lang w:eastAsia="en-GB"/>
        </w:rPr>
      </w:pPr>
      <w:r w:rsidRPr="00BB2CFE">
        <w:rPr>
          <w:rFonts w:eastAsia="Times New Roman" w:cstheme="minorHAnsi"/>
          <w:b/>
          <w:bCs/>
          <w:color w:val="3D3B49"/>
          <w:lang w:eastAsia="en-GB"/>
        </w:rPr>
        <w:t>The microservices-based FTGO application consists of a set of loosely coupled services. Each team develops, tests, and deploys their services independently.</w:t>
      </w:r>
    </w:p>
    <w:p w14:paraId="7E6D3E5B" w14:textId="13AC4055" w:rsidR="00A9600B" w:rsidRDefault="00993EF4" w:rsidP="00BB2CFE">
      <w:pPr>
        <w:shd w:val="clear" w:color="auto" w:fill="FFFFFF"/>
        <w:spacing w:after="360"/>
        <w:outlineLvl w:val="4"/>
        <w:rPr>
          <w:rFonts w:eastAsia="Times New Roman" w:cstheme="minorHAnsi"/>
          <w:b/>
          <w:bCs/>
          <w:color w:val="3D3B49"/>
          <w:lang w:eastAsia="en-GB"/>
        </w:rPr>
      </w:pPr>
      <w:r w:rsidRPr="00993EF4">
        <w:rPr>
          <w:rFonts w:eastAsia="Times New Roman" w:cstheme="minorHAnsi"/>
          <w:b/>
          <w:bCs/>
          <w:color w:val="3D3B49"/>
          <w:lang w:eastAsia="en-GB"/>
        </w:rPr>
        <w:drawing>
          <wp:inline distT="0" distB="0" distL="0" distR="0" wp14:anchorId="7ECCC448" wp14:editId="6545BB32">
            <wp:extent cx="5731510" cy="415607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2"/>
                    <a:stretch>
                      <a:fillRect/>
                    </a:stretch>
                  </pic:blipFill>
                  <pic:spPr>
                    <a:xfrm>
                      <a:off x="0" y="0"/>
                      <a:ext cx="5731510" cy="4156075"/>
                    </a:xfrm>
                    <a:prstGeom prst="rect">
                      <a:avLst/>
                    </a:prstGeom>
                  </pic:spPr>
                </pic:pic>
              </a:graphicData>
            </a:graphic>
          </wp:inline>
        </w:drawing>
      </w:r>
    </w:p>
    <w:p w14:paraId="0E8BA597" w14:textId="77777777" w:rsidR="004854D7" w:rsidRDefault="004854D7" w:rsidP="00795AA5">
      <w:pPr>
        <w:rPr>
          <w:rFonts w:eastAsia="Times New Roman" w:cstheme="minorHAnsi"/>
          <w:color w:val="3D3B49"/>
          <w:shd w:val="clear" w:color="auto" w:fill="FFFFFF"/>
          <w:lang w:eastAsia="en-GB"/>
        </w:rPr>
      </w:pPr>
    </w:p>
    <w:p w14:paraId="5380CF33" w14:textId="77777777" w:rsidR="004854D7" w:rsidRDefault="004854D7" w:rsidP="00795AA5">
      <w:pPr>
        <w:rPr>
          <w:rFonts w:eastAsia="Times New Roman" w:cstheme="minorHAnsi"/>
          <w:color w:val="3D3B49"/>
          <w:shd w:val="clear" w:color="auto" w:fill="FFFFFF"/>
          <w:lang w:eastAsia="en-GB"/>
        </w:rPr>
      </w:pPr>
    </w:p>
    <w:p w14:paraId="162215BA" w14:textId="77777777" w:rsidR="004854D7" w:rsidRDefault="004854D7" w:rsidP="00795AA5">
      <w:pPr>
        <w:rPr>
          <w:rFonts w:eastAsia="Times New Roman" w:cstheme="minorHAnsi"/>
          <w:color w:val="3D3B49"/>
          <w:shd w:val="clear" w:color="auto" w:fill="FFFFFF"/>
          <w:lang w:eastAsia="en-GB"/>
        </w:rPr>
      </w:pPr>
    </w:p>
    <w:p w14:paraId="26B02235" w14:textId="0F99B0D8" w:rsidR="00795AA5" w:rsidRDefault="00795AA5" w:rsidP="00795AA5">
      <w:pPr>
        <w:rPr>
          <w:rFonts w:eastAsia="Times New Roman" w:cstheme="minorHAnsi"/>
          <w:color w:val="3D3B49"/>
          <w:shd w:val="clear" w:color="auto" w:fill="FFFFFF"/>
          <w:lang w:eastAsia="en-GB"/>
        </w:rPr>
      </w:pPr>
      <w:r w:rsidRPr="00795AA5">
        <w:rPr>
          <w:rFonts w:eastAsia="Times New Roman" w:cstheme="minorHAnsi"/>
          <w:color w:val="3D3B49"/>
          <w:shd w:val="clear" w:color="auto" w:fill="FFFFFF"/>
          <w:lang w:eastAsia="en-GB"/>
        </w:rPr>
        <w:lastRenderedPageBreak/>
        <w:t>The ability to do continuous delivery and deployment has several business benefits:</w:t>
      </w:r>
    </w:p>
    <w:p w14:paraId="101EF605" w14:textId="49CE20AA" w:rsidR="004854D7" w:rsidRPr="00795AA5" w:rsidRDefault="004854D7" w:rsidP="00795AA5">
      <w:pPr>
        <w:rPr>
          <w:rFonts w:eastAsia="Times New Roman" w:cstheme="minorHAnsi"/>
          <w:lang w:eastAsia="en-GB"/>
        </w:rPr>
      </w:pPr>
      <w:r w:rsidRPr="004854D7">
        <w:rPr>
          <w:rFonts w:eastAsia="Times New Roman" w:cstheme="minorHAnsi"/>
          <w:lang w:eastAsia="en-GB"/>
        </w:rPr>
        <w:drawing>
          <wp:inline distT="0" distB="0" distL="0" distR="0" wp14:anchorId="03C7F540" wp14:editId="53073FBA">
            <wp:extent cx="5731510" cy="1495425"/>
            <wp:effectExtent l="0" t="0" r="0" b="3175"/>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3"/>
                    <a:stretch>
                      <a:fillRect/>
                    </a:stretch>
                  </pic:blipFill>
                  <pic:spPr>
                    <a:xfrm>
                      <a:off x="0" y="0"/>
                      <a:ext cx="5731510" cy="1495425"/>
                    </a:xfrm>
                    <a:prstGeom prst="rect">
                      <a:avLst/>
                    </a:prstGeom>
                  </pic:spPr>
                </pic:pic>
              </a:graphicData>
            </a:graphic>
          </wp:inline>
        </w:drawing>
      </w:r>
    </w:p>
    <w:p w14:paraId="522CB54D" w14:textId="232CCD17" w:rsidR="001B308F" w:rsidRDefault="001B308F" w:rsidP="00BB2CFE">
      <w:pPr>
        <w:shd w:val="clear" w:color="auto" w:fill="FFFFFF"/>
        <w:spacing w:after="360"/>
        <w:outlineLvl w:val="4"/>
        <w:rPr>
          <w:rFonts w:eastAsia="Times New Roman" w:cstheme="minorHAnsi"/>
          <w:b/>
          <w:bCs/>
          <w:color w:val="3D3B49"/>
          <w:lang w:eastAsia="en-GB"/>
        </w:rPr>
      </w:pPr>
    </w:p>
    <w:p w14:paraId="2A6F49B6" w14:textId="1880B640" w:rsidR="00714B12" w:rsidRDefault="00714B12" w:rsidP="00714B12">
      <w:pPr>
        <w:pStyle w:val="Heading4"/>
        <w:shd w:val="clear" w:color="auto" w:fill="FFFFFF"/>
        <w:spacing w:before="0" w:after="360"/>
        <w:rPr>
          <w:rFonts w:asciiTheme="minorHAnsi" w:hAnsiTheme="minorHAnsi" w:cstheme="minorHAnsi"/>
          <w:b/>
          <w:bCs/>
          <w:i w:val="0"/>
          <w:iCs w:val="0"/>
          <w:color w:val="3D3B49"/>
        </w:rPr>
      </w:pPr>
      <w:r w:rsidRPr="0091591E">
        <w:rPr>
          <w:rFonts w:asciiTheme="minorHAnsi" w:hAnsiTheme="minorHAnsi" w:cstheme="minorHAnsi"/>
          <w:b/>
          <w:bCs/>
          <w:i w:val="0"/>
          <w:iCs w:val="0"/>
          <w:color w:val="3D3B49"/>
        </w:rPr>
        <w:t>Drawbacks of the microservice architecture</w:t>
      </w:r>
    </w:p>
    <w:p w14:paraId="1CDC84E7" w14:textId="36DAF00E" w:rsidR="00437FDA" w:rsidRDefault="00437FDA" w:rsidP="00437FDA">
      <w:r w:rsidRPr="00437FDA">
        <w:drawing>
          <wp:inline distT="0" distB="0" distL="0" distR="0" wp14:anchorId="4E312190" wp14:editId="63930757">
            <wp:extent cx="5731510" cy="1446530"/>
            <wp:effectExtent l="0" t="0" r="0" b="127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14"/>
                    <a:stretch>
                      <a:fillRect/>
                    </a:stretch>
                  </pic:blipFill>
                  <pic:spPr>
                    <a:xfrm>
                      <a:off x="0" y="0"/>
                      <a:ext cx="5731510" cy="1446530"/>
                    </a:xfrm>
                    <a:prstGeom prst="rect">
                      <a:avLst/>
                    </a:prstGeom>
                  </pic:spPr>
                </pic:pic>
              </a:graphicData>
            </a:graphic>
          </wp:inline>
        </w:drawing>
      </w:r>
    </w:p>
    <w:p w14:paraId="08380854" w14:textId="77777777" w:rsidR="00581672" w:rsidRPr="00437FDA" w:rsidRDefault="00581672" w:rsidP="00437FDA"/>
    <w:p w14:paraId="1BBBE6A1" w14:textId="0C073AD6" w:rsidR="00D14DB2" w:rsidRDefault="00610C03" w:rsidP="00610C03">
      <w:pPr>
        <w:shd w:val="clear" w:color="auto" w:fill="FFFFFF"/>
        <w:spacing w:after="360"/>
        <w:outlineLvl w:val="4"/>
        <w:rPr>
          <w:rFonts w:eastAsia="Times New Roman" w:cstheme="minorHAnsi"/>
          <w:color w:val="3D3B49"/>
          <w:lang w:eastAsia="en-GB"/>
        </w:rPr>
      </w:pPr>
      <w:r w:rsidRPr="00610C03">
        <w:rPr>
          <w:rFonts w:eastAsia="Times New Roman" w:cstheme="minorHAnsi"/>
          <w:b/>
          <w:bCs/>
          <w:color w:val="3D3B49"/>
          <w:lang w:eastAsia="en-GB"/>
        </w:rPr>
        <w:t>Finding the right services is challenging</w:t>
      </w:r>
      <w:r>
        <w:rPr>
          <w:rFonts w:eastAsia="Times New Roman" w:cstheme="minorHAnsi"/>
          <w:b/>
          <w:bCs/>
          <w:color w:val="3D3B49"/>
          <w:lang w:eastAsia="en-GB"/>
        </w:rPr>
        <w:t xml:space="preserve">: </w:t>
      </w:r>
      <w:r w:rsidRPr="00610C03">
        <w:rPr>
          <w:rFonts w:eastAsia="Times New Roman" w:cstheme="minorHAnsi"/>
          <w:color w:val="3D3B49"/>
          <w:lang w:eastAsia="en-GB"/>
        </w:rPr>
        <w:t>One challenge with using the microservice architecture is that there isn’t a concrete, well-defined algorithm for decomposing a system into services. As with much of software development, it’s something of an art. To make matters worse, if you decompose a system incorrectly, you’ll build a </w:t>
      </w:r>
      <w:r w:rsidRPr="00610C03">
        <w:rPr>
          <w:rFonts w:eastAsia="Times New Roman" w:cstheme="minorHAnsi"/>
          <w:i/>
          <w:iCs/>
          <w:color w:val="3D3B49"/>
          <w:lang w:eastAsia="en-GB"/>
        </w:rPr>
        <w:t>distributed monolith</w:t>
      </w:r>
      <w:r w:rsidRPr="00610C03">
        <w:rPr>
          <w:rFonts w:eastAsia="Times New Roman" w:cstheme="minorHAnsi"/>
          <w:color w:val="3D3B49"/>
          <w:lang w:eastAsia="en-GB"/>
        </w:rPr>
        <w:t>, a system consisting of coupled services that must be deployed together. A distributed monolith has the drawbacks of both the monolithic architecture and the microservice architecture.</w:t>
      </w:r>
    </w:p>
    <w:p w14:paraId="075CBE8F" w14:textId="1A2A4D40" w:rsidR="00D14DB2" w:rsidRPr="001955A4" w:rsidRDefault="00D14DB2" w:rsidP="00D14DB2">
      <w:pPr>
        <w:pStyle w:val="Heading5"/>
        <w:shd w:val="clear" w:color="auto" w:fill="FFFFFF"/>
        <w:spacing w:before="0" w:beforeAutospacing="0" w:after="360" w:afterAutospacing="0"/>
        <w:rPr>
          <w:rFonts w:asciiTheme="minorHAnsi" w:hAnsiTheme="minorHAnsi" w:cstheme="minorHAnsi"/>
          <w:b w:val="0"/>
          <w:bCs w:val="0"/>
          <w:color w:val="3D3B49"/>
          <w:sz w:val="24"/>
          <w:szCs w:val="24"/>
        </w:rPr>
      </w:pPr>
      <w:r w:rsidRPr="001955A4">
        <w:rPr>
          <w:rFonts w:asciiTheme="minorHAnsi" w:hAnsiTheme="minorHAnsi" w:cstheme="minorHAnsi"/>
          <w:color w:val="3D3B49"/>
          <w:sz w:val="24"/>
          <w:szCs w:val="24"/>
        </w:rPr>
        <w:t>Distributed systems are complex</w:t>
      </w:r>
      <w:r w:rsidRPr="001955A4">
        <w:rPr>
          <w:rFonts w:asciiTheme="minorHAnsi" w:hAnsiTheme="minorHAnsi" w:cstheme="minorHAnsi"/>
          <w:color w:val="3D3B49"/>
          <w:sz w:val="24"/>
          <w:szCs w:val="24"/>
        </w:rPr>
        <w:t>:</w:t>
      </w:r>
      <w:r w:rsidRPr="001955A4">
        <w:rPr>
          <w:rFonts w:asciiTheme="minorHAnsi" w:hAnsiTheme="minorHAnsi" w:cstheme="minorHAnsi"/>
          <w:b w:val="0"/>
          <w:bCs w:val="0"/>
          <w:color w:val="3D3B49"/>
          <w:sz w:val="24"/>
          <w:szCs w:val="24"/>
        </w:rPr>
        <w:t xml:space="preserve"> </w:t>
      </w:r>
      <w:r w:rsidRPr="001955A4">
        <w:rPr>
          <w:rFonts w:asciiTheme="minorHAnsi" w:hAnsiTheme="minorHAnsi" w:cstheme="minorHAnsi"/>
          <w:b w:val="0"/>
          <w:bCs w:val="0"/>
          <w:color w:val="3D3B49"/>
          <w:sz w:val="24"/>
          <w:szCs w:val="24"/>
        </w:rPr>
        <w:t xml:space="preserve">Another issue with using the microservice architecture is that developers must deal with the additional complexity of creating a distributed system. Services must use an </w:t>
      </w:r>
      <w:proofErr w:type="spellStart"/>
      <w:r w:rsidRPr="001955A4">
        <w:rPr>
          <w:rFonts w:asciiTheme="minorHAnsi" w:hAnsiTheme="minorHAnsi" w:cstheme="minorHAnsi"/>
          <w:b w:val="0"/>
          <w:bCs w:val="0"/>
          <w:color w:val="3D3B49"/>
          <w:sz w:val="24"/>
          <w:szCs w:val="24"/>
        </w:rPr>
        <w:t>interprocess</w:t>
      </w:r>
      <w:proofErr w:type="spellEnd"/>
      <w:r w:rsidRPr="001955A4">
        <w:rPr>
          <w:rFonts w:asciiTheme="minorHAnsi" w:hAnsiTheme="minorHAnsi" w:cstheme="minorHAnsi"/>
          <w:b w:val="0"/>
          <w:bCs w:val="0"/>
          <w:color w:val="3D3B49"/>
          <w:sz w:val="24"/>
          <w:szCs w:val="24"/>
        </w:rPr>
        <w:t xml:space="preserve"> communication mechanism. This is more complex than a simple method call. Moreover, a service must be designed to handle partial failure and deal with the remote service either being unavailable or exhibiting high latency.</w:t>
      </w:r>
    </w:p>
    <w:p w14:paraId="44302167" w14:textId="0F61C481" w:rsidR="00733BA5" w:rsidRPr="001955A4" w:rsidRDefault="002D280C" w:rsidP="00733BA5">
      <w:pPr>
        <w:rPr>
          <w:rFonts w:eastAsia="Times New Roman" w:cstheme="minorHAnsi"/>
          <w:lang w:eastAsia="en-GB"/>
        </w:rPr>
      </w:pPr>
      <w:r w:rsidRPr="002D280C">
        <w:rPr>
          <w:rFonts w:eastAsia="Times New Roman" w:cstheme="minorHAnsi"/>
          <w:color w:val="3D3B49"/>
          <w:shd w:val="clear" w:color="auto" w:fill="FFFFFF"/>
          <w:lang w:eastAsia="en-GB"/>
        </w:rPr>
        <w:t>Implementing use cases that span multiple services requires the use of unfamiliar techniques. Each service has its own database, which makes it a challenge to implement transactions and queries that span services.</w:t>
      </w:r>
      <w:r w:rsidRPr="001955A4">
        <w:rPr>
          <w:rFonts w:eastAsia="Times New Roman" w:cstheme="minorHAnsi"/>
          <w:lang w:eastAsia="en-GB"/>
        </w:rPr>
        <w:t xml:space="preserve"> </w:t>
      </w:r>
      <w:r w:rsidRPr="001955A4">
        <w:rPr>
          <w:rFonts w:eastAsia="Times New Roman" w:cstheme="minorHAnsi"/>
          <w:color w:val="3D3B49"/>
          <w:shd w:val="clear" w:color="auto" w:fill="FFFFFF"/>
          <w:lang w:eastAsia="en-GB"/>
        </w:rPr>
        <w:t>A</w:t>
      </w:r>
      <w:r w:rsidRPr="002D280C">
        <w:rPr>
          <w:rFonts w:eastAsia="Times New Roman" w:cstheme="minorHAnsi"/>
          <w:color w:val="3D3B49"/>
          <w:shd w:val="clear" w:color="auto" w:fill="FFFFFF"/>
          <w:lang w:eastAsia="en-GB"/>
        </w:rPr>
        <w:t xml:space="preserve"> microservices-based application must use what are known as </w:t>
      </w:r>
      <w:r w:rsidRPr="002D280C">
        <w:rPr>
          <w:rFonts w:eastAsia="Times New Roman" w:cstheme="minorHAnsi"/>
          <w:i/>
          <w:iCs/>
          <w:color w:val="3D3B49"/>
          <w:shd w:val="clear" w:color="auto" w:fill="FFFFFF"/>
          <w:lang w:eastAsia="en-GB"/>
        </w:rPr>
        <w:t>sagas</w:t>
      </w:r>
      <w:r w:rsidRPr="002D280C">
        <w:rPr>
          <w:rFonts w:eastAsia="Times New Roman" w:cstheme="minorHAnsi"/>
          <w:color w:val="3D3B49"/>
          <w:shd w:val="clear" w:color="auto" w:fill="FFFFFF"/>
          <w:lang w:eastAsia="en-GB"/>
        </w:rPr>
        <w:t> to maintain data consistency across services.</w:t>
      </w:r>
      <w:r w:rsidR="00733BA5" w:rsidRPr="001955A4">
        <w:rPr>
          <w:rFonts w:eastAsia="Times New Roman" w:cstheme="minorHAnsi"/>
          <w:color w:val="3D3B49"/>
          <w:shd w:val="clear" w:color="auto" w:fill="FFFFFF"/>
          <w:lang w:eastAsia="en-GB"/>
        </w:rPr>
        <w:t xml:space="preserve"> M</w:t>
      </w:r>
      <w:r w:rsidR="00733BA5" w:rsidRPr="001955A4">
        <w:rPr>
          <w:rFonts w:eastAsia="Times New Roman" w:cstheme="minorHAnsi"/>
          <w:color w:val="3D3B49"/>
          <w:shd w:val="clear" w:color="auto" w:fill="FFFFFF"/>
          <w:lang w:eastAsia="en-GB"/>
        </w:rPr>
        <w:t>icroservices-based application can’t retrieve data from multiple services using simple queries. Instead, it must implement queries using either API composition or CQRS views.</w:t>
      </w:r>
    </w:p>
    <w:p w14:paraId="665E413B" w14:textId="3DF872A0" w:rsidR="002D280C" w:rsidRPr="001955A4" w:rsidRDefault="002D280C" w:rsidP="002D280C">
      <w:pPr>
        <w:rPr>
          <w:rFonts w:eastAsia="Times New Roman" w:cstheme="minorHAnsi"/>
          <w:lang w:eastAsia="en-GB"/>
        </w:rPr>
      </w:pPr>
    </w:p>
    <w:p w14:paraId="1D306F2A" w14:textId="0F7BF338" w:rsidR="001955A4" w:rsidRDefault="001955A4" w:rsidP="001955A4">
      <w:pPr>
        <w:rPr>
          <w:rFonts w:eastAsia="Times New Roman" w:cstheme="minorHAnsi"/>
          <w:color w:val="3D3B49"/>
          <w:shd w:val="clear" w:color="auto" w:fill="FFFFFF"/>
          <w:lang w:eastAsia="en-GB"/>
        </w:rPr>
      </w:pPr>
      <w:r w:rsidRPr="001955A4">
        <w:rPr>
          <w:rFonts w:eastAsia="Times New Roman" w:cstheme="minorHAnsi"/>
          <w:color w:val="3D3B49"/>
          <w:shd w:val="clear" w:color="auto" w:fill="FFFFFF"/>
          <w:lang w:eastAsia="en-GB"/>
        </w:rPr>
        <w:t xml:space="preserve">IDEs and other development tools are focused on building monolithic applications and don’t provide explicit support for developing distributed applications. Writing automated tests that involve multiple services is challenging. These are all issues that are specific to the </w:t>
      </w:r>
      <w:r w:rsidRPr="001955A4">
        <w:rPr>
          <w:rFonts w:eastAsia="Times New Roman" w:cstheme="minorHAnsi"/>
          <w:color w:val="3D3B49"/>
          <w:shd w:val="clear" w:color="auto" w:fill="FFFFFF"/>
          <w:lang w:eastAsia="en-GB"/>
        </w:rPr>
        <w:lastRenderedPageBreak/>
        <w:t>microservice architecture. Consequently, your organization’s developers must have sophisticated software development and delivery skills in order to successfully use microservices.</w:t>
      </w:r>
    </w:p>
    <w:p w14:paraId="212E753A" w14:textId="0E53E94C" w:rsidR="00D94F72" w:rsidRDefault="00D94F72" w:rsidP="001955A4">
      <w:pPr>
        <w:rPr>
          <w:rFonts w:eastAsia="Times New Roman" w:cstheme="minorHAnsi"/>
          <w:color w:val="3D3B49"/>
          <w:shd w:val="clear" w:color="auto" w:fill="FFFFFF"/>
          <w:lang w:eastAsia="en-GB"/>
        </w:rPr>
      </w:pPr>
    </w:p>
    <w:p w14:paraId="0F08DB60" w14:textId="74DFC963" w:rsidR="005E266E" w:rsidRDefault="00D94F72" w:rsidP="005E266E">
      <w:pPr>
        <w:rPr>
          <w:rFonts w:eastAsia="Times New Roman" w:cstheme="minorHAnsi"/>
          <w:color w:val="3D3B49"/>
          <w:shd w:val="clear" w:color="auto" w:fill="FFFFFF"/>
          <w:lang w:eastAsia="en-GB"/>
        </w:rPr>
      </w:pPr>
      <w:r w:rsidRPr="00D94F72">
        <w:rPr>
          <w:rFonts w:eastAsia="Times New Roman" w:cstheme="minorHAnsi"/>
          <w:b/>
          <w:bCs/>
          <w:color w:val="3D3B49"/>
          <w:lang w:eastAsia="en-GB"/>
        </w:rPr>
        <w:t>Deploying features spanning multiple services needs careful coordination</w:t>
      </w:r>
      <w:r w:rsidR="006B4957" w:rsidRPr="005E266E">
        <w:rPr>
          <w:rFonts w:eastAsia="Times New Roman" w:cstheme="minorHAnsi"/>
          <w:b/>
          <w:bCs/>
          <w:color w:val="3D3B49"/>
          <w:lang w:eastAsia="en-GB"/>
        </w:rPr>
        <w:t xml:space="preserve">: </w:t>
      </w:r>
      <w:r w:rsidR="005E266E" w:rsidRPr="005E266E">
        <w:rPr>
          <w:rFonts w:eastAsia="Times New Roman" w:cstheme="minorHAnsi"/>
          <w:color w:val="3D3B49"/>
          <w:shd w:val="clear" w:color="auto" w:fill="FFFFFF"/>
          <w:lang w:eastAsia="en-GB"/>
        </w:rPr>
        <w:t>Another challenge with using the microservice architecture is that deploying features that span multiple services requires careful coordination between the various development teams. You have to create a rollout plan that orders service deployments based on the dependencies between services. That’s quite different than a monolithic architecture, where you can easily deploy updates to multiple components atomically.</w:t>
      </w:r>
    </w:p>
    <w:p w14:paraId="483DD8D8" w14:textId="07B4B64E" w:rsidR="008E0860" w:rsidRDefault="008E0860" w:rsidP="005E266E">
      <w:pPr>
        <w:rPr>
          <w:rFonts w:eastAsia="Times New Roman" w:cstheme="minorHAnsi"/>
          <w:color w:val="3D3B49"/>
          <w:shd w:val="clear" w:color="auto" w:fill="FFFFFF"/>
          <w:lang w:eastAsia="en-GB"/>
        </w:rPr>
      </w:pPr>
    </w:p>
    <w:p w14:paraId="76F37AF8" w14:textId="77777777" w:rsidR="000D528D" w:rsidRPr="000D528D" w:rsidRDefault="008E0860" w:rsidP="000D528D">
      <w:pPr>
        <w:rPr>
          <w:rFonts w:eastAsia="Times New Roman" w:cstheme="minorHAnsi"/>
          <w:lang w:eastAsia="en-GB"/>
        </w:rPr>
      </w:pPr>
      <w:r w:rsidRPr="000D528D">
        <w:rPr>
          <w:rFonts w:cstheme="minorHAnsi"/>
          <w:b/>
          <w:bCs/>
          <w:color w:val="3D3B49"/>
        </w:rPr>
        <w:t>Deciding when to adopt is difficult</w:t>
      </w:r>
      <w:r w:rsidR="000D528D" w:rsidRPr="000D528D">
        <w:rPr>
          <w:rFonts w:cstheme="minorHAnsi"/>
          <w:b/>
          <w:bCs/>
          <w:color w:val="3D3B49"/>
        </w:rPr>
        <w:t>:</w:t>
      </w:r>
      <w:r w:rsidR="000D528D" w:rsidRPr="000D528D">
        <w:rPr>
          <w:rFonts w:cstheme="minorHAnsi"/>
          <w:color w:val="3D3B49"/>
        </w:rPr>
        <w:t xml:space="preserve"> </w:t>
      </w:r>
      <w:r w:rsidR="000D528D" w:rsidRPr="000D528D">
        <w:rPr>
          <w:rFonts w:eastAsia="Times New Roman" w:cstheme="minorHAnsi"/>
          <w:color w:val="3D3B49"/>
          <w:shd w:val="clear" w:color="auto" w:fill="FFFFFF"/>
          <w:lang w:eastAsia="en-GB"/>
        </w:rPr>
        <w:t xml:space="preserve">Another issue with using the microservice architecture is deciding at what point during the lifecycle of the application you should use this architecture. When developing the first version of an application, you often don’t have the problems that this architecture solves. Moreover, using an elaborate, distributed architecture will slow down development. That can be a major dilemma for </w:t>
      </w:r>
      <w:proofErr w:type="spellStart"/>
      <w:r w:rsidR="000D528D" w:rsidRPr="000D528D">
        <w:rPr>
          <w:rFonts w:eastAsia="Times New Roman" w:cstheme="minorHAnsi"/>
          <w:color w:val="3D3B49"/>
          <w:shd w:val="clear" w:color="auto" w:fill="FFFFFF"/>
          <w:lang w:eastAsia="en-GB"/>
        </w:rPr>
        <w:t>startups</w:t>
      </w:r>
      <w:proofErr w:type="spellEnd"/>
      <w:r w:rsidR="000D528D" w:rsidRPr="000D528D">
        <w:rPr>
          <w:rFonts w:eastAsia="Times New Roman" w:cstheme="minorHAnsi"/>
          <w:color w:val="3D3B49"/>
          <w:shd w:val="clear" w:color="auto" w:fill="FFFFFF"/>
          <w:lang w:eastAsia="en-GB"/>
        </w:rPr>
        <w:t xml:space="preserve">, where the biggest problem is usually how to rapidly evolve the business model and accompanying application. Using the microservice architecture makes it much more difficult to iterate rapidly. A </w:t>
      </w:r>
      <w:proofErr w:type="spellStart"/>
      <w:r w:rsidR="000D528D" w:rsidRPr="000D528D">
        <w:rPr>
          <w:rFonts w:eastAsia="Times New Roman" w:cstheme="minorHAnsi"/>
          <w:color w:val="3D3B49"/>
          <w:shd w:val="clear" w:color="auto" w:fill="FFFFFF"/>
          <w:lang w:eastAsia="en-GB"/>
        </w:rPr>
        <w:t>startup</w:t>
      </w:r>
      <w:proofErr w:type="spellEnd"/>
      <w:r w:rsidR="000D528D" w:rsidRPr="000D528D">
        <w:rPr>
          <w:rFonts w:eastAsia="Times New Roman" w:cstheme="minorHAnsi"/>
          <w:color w:val="3D3B49"/>
          <w:shd w:val="clear" w:color="auto" w:fill="FFFFFF"/>
          <w:lang w:eastAsia="en-GB"/>
        </w:rPr>
        <w:t xml:space="preserve"> should almost certainly begin with a monolithic application.</w:t>
      </w:r>
    </w:p>
    <w:p w14:paraId="3479AB47" w14:textId="22CE132F" w:rsidR="00B61918" w:rsidRPr="007A7D1D" w:rsidRDefault="00EA499B" w:rsidP="00B61918">
      <w:pPr>
        <w:rPr>
          <w:rFonts w:eastAsia="Times New Roman" w:cstheme="minorHAnsi"/>
          <w:lang w:eastAsia="en-GB"/>
        </w:rPr>
      </w:pPr>
      <w:r w:rsidRPr="00EA499B">
        <w:rPr>
          <w:rFonts w:eastAsia="Times New Roman" w:cstheme="minorHAnsi"/>
          <w:color w:val="3D3B49"/>
          <w:shd w:val="clear" w:color="auto" w:fill="FFFFFF"/>
          <w:lang w:eastAsia="en-GB"/>
        </w:rPr>
        <w:t>Later on, though, when the problem is how to handle complexity, that’s when it makes sense to functionally decompose the application into a set of microservices.</w:t>
      </w:r>
      <w:r w:rsidR="00B61918">
        <w:rPr>
          <w:rFonts w:eastAsia="Times New Roman" w:cstheme="minorHAnsi"/>
          <w:color w:val="3D3B49"/>
          <w:shd w:val="clear" w:color="auto" w:fill="FFFFFF"/>
          <w:lang w:eastAsia="en-GB"/>
        </w:rPr>
        <w:t xml:space="preserve"> </w:t>
      </w:r>
      <w:r w:rsidR="00B61918" w:rsidRPr="007A7D1D">
        <w:rPr>
          <w:rFonts w:eastAsia="Times New Roman" w:cstheme="minorHAnsi"/>
          <w:color w:val="3D3B49"/>
          <w:shd w:val="clear" w:color="auto" w:fill="FFFFFF"/>
          <w:lang w:eastAsia="en-GB"/>
        </w:rPr>
        <w:t>You may find refactoring difficult because of tangled dependencies.</w:t>
      </w:r>
    </w:p>
    <w:p w14:paraId="51A8BEA7" w14:textId="3AAC7F7C" w:rsidR="00EA499B" w:rsidRPr="00EA499B" w:rsidRDefault="00EA499B" w:rsidP="00EA499B">
      <w:pPr>
        <w:rPr>
          <w:rFonts w:eastAsia="Times New Roman" w:cstheme="minorHAnsi"/>
          <w:lang w:eastAsia="en-GB"/>
        </w:rPr>
      </w:pPr>
    </w:p>
    <w:p w14:paraId="150F4696" w14:textId="77777777" w:rsidR="00EA499B" w:rsidRDefault="00EA499B" w:rsidP="008E0860">
      <w:pPr>
        <w:pStyle w:val="Heading5"/>
        <w:shd w:val="clear" w:color="auto" w:fill="FFFFFF"/>
        <w:spacing w:before="0" w:beforeAutospacing="0" w:after="360" w:afterAutospacing="0"/>
        <w:rPr>
          <w:rFonts w:ascii="Noto Serif" w:hAnsi="Noto Serif" w:cs="Noto Serif"/>
          <w:color w:val="3D3B49"/>
          <w:sz w:val="24"/>
          <w:szCs w:val="24"/>
        </w:rPr>
      </w:pPr>
    </w:p>
    <w:p w14:paraId="3AC28E07" w14:textId="77777777" w:rsidR="008E0860" w:rsidRPr="005E266E" w:rsidRDefault="008E0860" w:rsidP="005E266E">
      <w:pPr>
        <w:rPr>
          <w:rFonts w:eastAsia="Times New Roman" w:cstheme="minorHAnsi"/>
          <w:lang w:eastAsia="en-GB"/>
        </w:rPr>
      </w:pPr>
    </w:p>
    <w:p w14:paraId="1E98E3B3" w14:textId="61D4BA2E" w:rsidR="00D94F72" w:rsidRPr="00D94F72" w:rsidRDefault="00D94F72" w:rsidP="006B4957">
      <w:pPr>
        <w:shd w:val="clear" w:color="auto" w:fill="FFFFFF"/>
        <w:spacing w:after="360"/>
        <w:outlineLvl w:val="4"/>
        <w:rPr>
          <w:rFonts w:ascii="Noto Serif" w:eastAsia="Times New Roman" w:hAnsi="Noto Serif" w:cs="Noto Serif"/>
          <w:b/>
          <w:bCs/>
          <w:color w:val="3D3B49"/>
          <w:lang w:eastAsia="en-GB"/>
        </w:rPr>
      </w:pPr>
    </w:p>
    <w:p w14:paraId="4429B711" w14:textId="77777777" w:rsidR="00D94F72" w:rsidRPr="001955A4" w:rsidRDefault="00D94F72" w:rsidP="001955A4">
      <w:pPr>
        <w:rPr>
          <w:rFonts w:eastAsia="Times New Roman" w:cstheme="minorHAnsi"/>
          <w:lang w:eastAsia="en-GB"/>
        </w:rPr>
      </w:pPr>
    </w:p>
    <w:p w14:paraId="7F523B90" w14:textId="77777777" w:rsidR="001955A4" w:rsidRPr="002D280C" w:rsidRDefault="001955A4" w:rsidP="002D280C">
      <w:pPr>
        <w:rPr>
          <w:rFonts w:ascii="Times New Roman" w:eastAsia="Times New Roman" w:hAnsi="Times New Roman" w:cs="Times New Roman"/>
          <w:lang w:eastAsia="en-GB"/>
        </w:rPr>
      </w:pPr>
    </w:p>
    <w:p w14:paraId="07627C1B" w14:textId="77777777" w:rsidR="00D14DB2" w:rsidRPr="00610C03" w:rsidRDefault="00D14DB2" w:rsidP="00610C03">
      <w:pPr>
        <w:shd w:val="clear" w:color="auto" w:fill="FFFFFF"/>
        <w:spacing w:after="360"/>
        <w:outlineLvl w:val="4"/>
        <w:rPr>
          <w:rFonts w:eastAsia="Times New Roman" w:cstheme="minorHAnsi"/>
          <w:b/>
          <w:bCs/>
          <w:color w:val="3D3B49"/>
          <w:lang w:eastAsia="en-GB"/>
        </w:rPr>
      </w:pPr>
    </w:p>
    <w:p w14:paraId="349EB0FF" w14:textId="77777777" w:rsidR="00610C03" w:rsidRPr="00610C03" w:rsidRDefault="00610C03" w:rsidP="00610C03">
      <w:pPr>
        <w:rPr>
          <w:rFonts w:ascii="Times New Roman" w:eastAsia="Times New Roman" w:hAnsi="Times New Roman" w:cs="Times New Roman"/>
          <w:lang w:eastAsia="en-GB"/>
        </w:rPr>
      </w:pPr>
    </w:p>
    <w:p w14:paraId="08C4A055" w14:textId="77777777" w:rsidR="00714B12" w:rsidRDefault="00714B12" w:rsidP="00BB2CFE">
      <w:pPr>
        <w:shd w:val="clear" w:color="auto" w:fill="FFFFFF"/>
        <w:spacing w:after="360"/>
        <w:outlineLvl w:val="4"/>
        <w:rPr>
          <w:rFonts w:eastAsia="Times New Roman" w:cstheme="minorHAnsi"/>
          <w:b/>
          <w:bCs/>
          <w:color w:val="3D3B49"/>
          <w:lang w:eastAsia="en-GB"/>
        </w:rPr>
      </w:pPr>
    </w:p>
    <w:p w14:paraId="3EDA01A8" w14:textId="77777777" w:rsidR="00841DFE" w:rsidRPr="00BB2CFE" w:rsidRDefault="00841DFE" w:rsidP="00BB2CFE">
      <w:pPr>
        <w:shd w:val="clear" w:color="auto" w:fill="FFFFFF"/>
        <w:spacing w:after="360"/>
        <w:outlineLvl w:val="4"/>
        <w:rPr>
          <w:rFonts w:eastAsia="Times New Roman" w:cstheme="minorHAnsi"/>
          <w:b/>
          <w:bCs/>
          <w:color w:val="3D3B49"/>
          <w:lang w:eastAsia="en-GB"/>
        </w:rPr>
      </w:pPr>
    </w:p>
    <w:p w14:paraId="64A36CBB" w14:textId="77777777" w:rsidR="00BB2CFE" w:rsidRPr="00BB2CFE" w:rsidRDefault="00BB2CFE" w:rsidP="00BB2CFE">
      <w:pPr>
        <w:rPr>
          <w:rFonts w:ascii="Times New Roman" w:eastAsia="Times New Roman" w:hAnsi="Times New Roman" w:cs="Times New Roman"/>
          <w:lang w:eastAsia="en-GB"/>
        </w:rPr>
      </w:pPr>
    </w:p>
    <w:p w14:paraId="483F0E46" w14:textId="77777777" w:rsidR="00610FB2" w:rsidRPr="00FD7210" w:rsidRDefault="00610FB2" w:rsidP="004C3957">
      <w:pPr>
        <w:rPr>
          <w:lang w:eastAsia="en-GB"/>
        </w:rPr>
      </w:pPr>
    </w:p>
    <w:p w14:paraId="1AB06D43" w14:textId="77777777" w:rsidR="00FD7210" w:rsidRPr="00FD7210" w:rsidRDefault="00FD7210" w:rsidP="00FD7210">
      <w:pPr>
        <w:rPr>
          <w:rFonts w:cstheme="minorHAnsi"/>
        </w:rPr>
      </w:pPr>
    </w:p>
    <w:p w14:paraId="6BC79BD1" w14:textId="77777777" w:rsidR="00506DA1" w:rsidRPr="00E97B5D" w:rsidRDefault="00506DA1" w:rsidP="00F63096">
      <w:pPr>
        <w:rPr>
          <w:rFonts w:eastAsia="Times New Roman" w:cstheme="minorHAnsi"/>
          <w:lang w:eastAsia="en-GB"/>
        </w:rPr>
      </w:pPr>
    </w:p>
    <w:p w14:paraId="0CECE85B" w14:textId="2312017E" w:rsidR="009055FA" w:rsidRPr="009055FA" w:rsidRDefault="009055FA" w:rsidP="009055FA">
      <w:pPr>
        <w:rPr>
          <w:rFonts w:eastAsia="Times New Roman" w:cstheme="minorHAnsi"/>
          <w:lang w:eastAsia="en-GB"/>
        </w:rPr>
      </w:pPr>
    </w:p>
    <w:p w14:paraId="6BB57A38" w14:textId="796105D3" w:rsidR="00E64552" w:rsidRDefault="00E64552" w:rsidP="00E64552"/>
    <w:p w14:paraId="1A295D20" w14:textId="77777777" w:rsidR="00BC42CA" w:rsidRPr="00E64552" w:rsidRDefault="00BC42CA" w:rsidP="00E64552"/>
    <w:p w14:paraId="718CDFCC" w14:textId="77777777" w:rsidR="00036911" w:rsidRPr="009C7377" w:rsidRDefault="00036911" w:rsidP="009C7377">
      <w:pPr>
        <w:rPr>
          <w:rFonts w:eastAsia="Times New Roman" w:cstheme="minorHAnsi"/>
          <w:lang w:eastAsia="en-GB"/>
        </w:rPr>
      </w:pPr>
    </w:p>
    <w:p w14:paraId="0ECD1357" w14:textId="77777777" w:rsidR="00F13BA0" w:rsidRPr="00954FA9" w:rsidRDefault="00F13BA0" w:rsidP="00954FA9">
      <w:pPr>
        <w:rPr>
          <w:rFonts w:eastAsia="Times New Roman" w:cstheme="minorHAnsi"/>
          <w:color w:val="3D3B49"/>
          <w:shd w:val="clear" w:color="auto" w:fill="FFFFFF"/>
          <w:lang w:eastAsia="en-GB"/>
        </w:rPr>
      </w:pPr>
    </w:p>
    <w:p w14:paraId="22DF5F3C" w14:textId="77777777" w:rsidR="00954FA9" w:rsidRPr="006B5D61" w:rsidRDefault="00954FA9" w:rsidP="006B5D61">
      <w:pPr>
        <w:rPr>
          <w:rFonts w:eastAsia="Times New Roman" w:cstheme="minorHAnsi"/>
          <w:lang w:eastAsia="en-GB"/>
        </w:rPr>
      </w:pPr>
    </w:p>
    <w:p w14:paraId="0111F9D1" w14:textId="09F507F6" w:rsidR="001F7292" w:rsidRPr="001F7292" w:rsidRDefault="001F7292" w:rsidP="001F7292">
      <w:pPr>
        <w:rPr>
          <w:rFonts w:ascii="Times New Roman" w:eastAsia="Times New Roman" w:hAnsi="Times New Roman" w:cs="Times New Roman"/>
          <w:lang w:eastAsia="en-GB"/>
        </w:rPr>
      </w:pPr>
    </w:p>
    <w:p w14:paraId="59EFC771" w14:textId="29A976CF" w:rsidR="002E51C9" w:rsidRPr="002E51C9" w:rsidRDefault="002E51C9" w:rsidP="002E51C9">
      <w:pPr>
        <w:shd w:val="clear" w:color="auto" w:fill="FFFFFF"/>
        <w:spacing w:after="360"/>
        <w:outlineLvl w:val="4"/>
        <w:rPr>
          <w:rFonts w:ascii="Noto Serif" w:eastAsia="Times New Roman" w:hAnsi="Noto Serif" w:cs="Noto Serif"/>
          <w:b/>
          <w:bCs/>
          <w:color w:val="3D3B49"/>
          <w:lang w:eastAsia="en-GB"/>
        </w:rPr>
      </w:pPr>
    </w:p>
    <w:p w14:paraId="5EC30E91" w14:textId="77777777" w:rsidR="002E51C9" w:rsidRPr="002E51C9" w:rsidRDefault="002E51C9" w:rsidP="002E51C9">
      <w:pPr>
        <w:rPr>
          <w:rFonts w:ascii="Times New Roman" w:eastAsia="Times New Roman" w:hAnsi="Times New Roman" w:cs="Times New Roman"/>
          <w:lang w:eastAsia="en-GB"/>
        </w:rPr>
      </w:pPr>
    </w:p>
    <w:p w14:paraId="43FD05D6" w14:textId="77777777" w:rsidR="002E51C9" w:rsidRPr="001954CB" w:rsidRDefault="002E51C9" w:rsidP="001954CB">
      <w:pPr>
        <w:shd w:val="clear" w:color="auto" w:fill="FFFFFF"/>
        <w:spacing w:after="360"/>
        <w:outlineLvl w:val="4"/>
        <w:rPr>
          <w:rFonts w:ascii="Noto Serif" w:eastAsia="Times New Roman" w:hAnsi="Noto Serif" w:cs="Noto Serif"/>
          <w:b/>
          <w:bCs/>
          <w:color w:val="3D3B49"/>
          <w:lang w:eastAsia="en-GB"/>
        </w:rPr>
      </w:pPr>
    </w:p>
    <w:p w14:paraId="0F5D7D08" w14:textId="77777777" w:rsidR="00A9744B" w:rsidRPr="00920B0B" w:rsidRDefault="00A9744B" w:rsidP="00AB17B6">
      <w:pPr>
        <w:pStyle w:val="NormalWeb"/>
        <w:shd w:val="clear" w:color="auto" w:fill="FFFFFF"/>
        <w:spacing w:before="0" w:beforeAutospacing="0" w:after="225" w:afterAutospacing="0"/>
        <w:rPr>
          <w:rFonts w:asciiTheme="minorHAnsi" w:hAnsiTheme="minorHAnsi" w:cstheme="minorHAnsi"/>
          <w:color w:val="000000" w:themeColor="text1"/>
          <w:lang w:val="en-US"/>
        </w:rPr>
      </w:pPr>
    </w:p>
    <w:sectPr w:rsidR="00A9744B" w:rsidRPr="00920B0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Noto Serif">
    <w:panose1 w:val="02020600060500020200"/>
    <w:charset w:val="00"/>
    <w:family w:val="roman"/>
    <w:pitch w:val="variable"/>
    <w:sig w:usb0="E00002FF" w:usb1="500078FF" w:usb2="0000002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EBF"/>
    <w:rsid w:val="00036911"/>
    <w:rsid w:val="00063151"/>
    <w:rsid w:val="000D528D"/>
    <w:rsid w:val="00100985"/>
    <w:rsid w:val="00115CDE"/>
    <w:rsid w:val="0012474A"/>
    <w:rsid w:val="00143E56"/>
    <w:rsid w:val="00151D13"/>
    <w:rsid w:val="0015434C"/>
    <w:rsid w:val="00166A82"/>
    <w:rsid w:val="00184315"/>
    <w:rsid w:val="001954CB"/>
    <w:rsid w:val="001955A4"/>
    <w:rsid w:val="001B308F"/>
    <w:rsid w:val="001F0E1D"/>
    <w:rsid w:val="001F7292"/>
    <w:rsid w:val="001F7A50"/>
    <w:rsid w:val="002801F4"/>
    <w:rsid w:val="002C5D51"/>
    <w:rsid w:val="002D280C"/>
    <w:rsid w:val="002E51C9"/>
    <w:rsid w:val="00350F92"/>
    <w:rsid w:val="003B12FF"/>
    <w:rsid w:val="00437FDA"/>
    <w:rsid w:val="0047154B"/>
    <w:rsid w:val="004854D7"/>
    <w:rsid w:val="004A2468"/>
    <w:rsid w:val="004C3957"/>
    <w:rsid w:val="00506DA1"/>
    <w:rsid w:val="00566A5D"/>
    <w:rsid w:val="00574F9D"/>
    <w:rsid w:val="00581672"/>
    <w:rsid w:val="005C1E65"/>
    <w:rsid w:val="005E266E"/>
    <w:rsid w:val="00610C03"/>
    <w:rsid w:val="00610FB2"/>
    <w:rsid w:val="006A4753"/>
    <w:rsid w:val="006B4957"/>
    <w:rsid w:val="006B5D61"/>
    <w:rsid w:val="00714B12"/>
    <w:rsid w:val="00733BA5"/>
    <w:rsid w:val="00767724"/>
    <w:rsid w:val="00795AA5"/>
    <w:rsid w:val="007A7D1D"/>
    <w:rsid w:val="007B0FB9"/>
    <w:rsid w:val="007B25BB"/>
    <w:rsid w:val="00823851"/>
    <w:rsid w:val="00841DFE"/>
    <w:rsid w:val="008B6E6D"/>
    <w:rsid w:val="008E0860"/>
    <w:rsid w:val="009055FA"/>
    <w:rsid w:val="00912470"/>
    <w:rsid w:val="0091591E"/>
    <w:rsid w:val="00915E68"/>
    <w:rsid w:val="00920B0B"/>
    <w:rsid w:val="009279C5"/>
    <w:rsid w:val="00954FA9"/>
    <w:rsid w:val="0097589E"/>
    <w:rsid w:val="00982564"/>
    <w:rsid w:val="009908E6"/>
    <w:rsid w:val="00993EF4"/>
    <w:rsid w:val="009972B4"/>
    <w:rsid w:val="009A25ED"/>
    <w:rsid w:val="009A5842"/>
    <w:rsid w:val="009C7377"/>
    <w:rsid w:val="009D06EC"/>
    <w:rsid w:val="009E0AA0"/>
    <w:rsid w:val="009F2343"/>
    <w:rsid w:val="009F4507"/>
    <w:rsid w:val="009F7430"/>
    <w:rsid w:val="00A32E69"/>
    <w:rsid w:val="00A33CF3"/>
    <w:rsid w:val="00A511C9"/>
    <w:rsid w:val="00A9600B"/>
    <w:rsid w:val="00A9744B"/>
    <w:rsid w:val="00AB17B6"/>
    <w:rsid w:val="00AF4989"/>
    <w:rsid w:val="00B003ED"/>
    <w:rsid w:val="00B2073A"/>
    <w:rsid w:val="00B61918"/>
    <w:rsid w:val="00B64047"/>
    <w:rsid w:val="00BB2CFE"/>
    <w:rsid w:val="00BC42CA"/>
    <w:rsid w:val="00BE38BB"/>
    <w:rsid w:val="00BE4441"/>
    <w:rsid w:val="00C325D7"/>
    <w:rsid w:val="00CA5029"/>
    <w:rsid w:val="00D14DB2"/>
    <w:rsid w:val="00D83A37"/>
    <w:rsid w:val="00D94F72"/>
    <w:rsid w:val="00DC45E2"/>
    <w:rsid w:val="00E02C6A"/>
    <w:rsid w:val="00E64552"/>
    <w:rsid w:val="00E97B5D"/>
    <w:rsid w:val="00EA499B"/>
    <w:rsid w:val="00F13BA0"/>
    <w:rsid w:val="00F23896"/>
    <w:rsid w:val="00F40130"/>
    <w:rsid w:val="00F63096"/>
    <w:rsid w:val="00F75ED3"/>
    <w:rsid w:val="00FB083D"/>
    <w:rsid w:val="00FC7EBF"/>
    <w:rsid w:val="00FD4710"/>
    <w:rsid w:val="00FD7210"/>
    <w:rsid w:val="00FE26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0A06DFBB"/>
  <w15:chartTrackingRefBased/>
  <w15:docId w15:val="{2EE8FEC7-A96C-AA4A-B80C-A200C928EB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9"/>
    <w:unhideWhenUsed/>
    <w:qFormat/>
    <w:rsid w:val="0003691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link w:val="Heading5Char"/>
    <w:uiPriority w:val="9"/>
    <w:qFormat/>
    <w:rsid w:val="00B003ED"/>
    <w:pPr>
      <w:spacing w:before="100" w:beforeAutospacing="1" w:after="100" w:afterAutospacing="1"/>
      <w:outlineLvl w:val="4"/>
    </w:pPr>
    <w:rPr>
      <w:rFonts w:ascii="Times New Roman" w:eastAsia="Times New Roman" w:hAnsi="Times New Roman" w:cs="Times New Roman"/>
      <w:b/>
      <w:bCs/>
      <w:sz w:val="20"/>
      <w:szCs w:val="20"/>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C7EBF"/>
    <w:pPr>
      <w:spacing w:before="100" w:beforeAutospacing="1" w:after="100" w:afterAutospacing="1"/>
    </w:pPr>
    <w:rPr>
      <w:rFonts w:ascii="Times New Roman" w:eastAsia="Times New Roman" w:hAnsi="Times New Roman" w:cs="Times New Roman"/>
      <w:lang w:eastAsia="en-GB"/>
    </w:rPr>
  </w:style>
  <w:style w:type="character" w:styleId="Strong">
    <w:name w:val="Strong"/>
    <w:basedOn w:val="DefaultParagraphFont"/>
    <w:uiPriority w:val="22"/>
    <w:qFormat/>
    <w:rsid w:val="00FC7EBF"/>
    <w:rPr>
      <w:b/>
      <w:bCs/>
    </w:rPr>
  </w:style>
  <w:style w:type="character" w:styleId="Hyperlink">
    <w:name w:val="Hyperlink"/>
    <w:basedOn w:val="DefaultParagraphFont"/>
    <w:uiPriority w:val="99"/>
    <w:semiHidden/>
    <w:unhideWhenUsed/>
    <w:rsid w:val="00FC7EBF"/>
    <w:rPr>
      <w:color w:val="0000FF"/>
      <w:u w:val="single"/>
    </w:rPr>
  </w:style>
  <w:style w:type="character" w:customStyle="1" w:styleId="Heading5Char">
    <w:name w:val="Heading 5 Char"/>
    <w:basedOn w:val="DefaultParagraphFont"/>
    <w:link w:val="Heading5"/>
    <w:uiPriority w:val="9"/>
    <w:rsid w:val="00B003ED"/>
    <w:rPr>
      <w:rFonts w:ascii="Times New Roman" w:eastAsia="Times New Roman" w:hAnsi="Times New Roman" w:cs="Times New Roman"/>
      <w:b/>
      <w:bCs/>
      <w:sz w:val="20"/>
      <w:szCs w:val="20"/>
      <w:lang w:eastAsia="en-GB"/>
    </w:rPr>
  </w:style>
  <w:style w:type="character" w:styleId="HTMLKeyboard">
    <w:name w:val="HTML Keyboard"/>
    <w:basedOn w:val="DefaultParagraphFont"/>
    <w:uiPriority w:val="99"/>
    <w:semiHidden/>
    <w:unhideWhenUsed/>
    <w:rsid w:val="001954CB"/>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036911"/>
    <w:rPr>
      <w:rFonts w:asciiTheme="majorHAnsi" w:eastAsiaTheme="majorEastAsia" w:hAnsiTheme="majorHAnsi" w:cstheme="majorBidi"/>
      <w:i/>
      <w:iCs/>
      <w:color w:val="2F5496" w:themeColor="accent1" w:themeShade="BF"/>
    </w:rPr>
  </w:style>
  <w:style w:type="paragraph" w:customStyle="1" w:styleId="noind">
    <w:name w:val="noind"/>
    <w:basedOn w:val="Normal"/>
    <w:rsid w:val="00610C03"/>
    <w:pPr>
      <w:spacing w:before="100" w:beforeAutospacing="1" w:after="100" w:afterAutospacing="1"/>
    </w:pPr>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894811">
      <w:bodyDiv w:val="1"/>
      <w:marLeft w:val="0"/>
      <w:marRight w:val="0"/>
      <w:marTop w:val="0"/>
      <w:marBottom w:val="0"/>
      <w:divBdr>
        <w:top w:val="none" w:sz="0" w:space="0" w:color="auto"/>
        <w:left w:val="none" w:sz="0" w:space="0" w:color="auto"/>
        <w:bottom w:val="none" w:sz="0" w:space="0" w:color="auto"/>
        <w:right w:val="none" w:sz="0" w:space="0" w:color="auto"/>
      </w:divBdr>
    </w:div>
    <w:div w:id="139352061">
      <w:bodyDiv w:val="1"/>
      <w:marLeft w:val="0"/>
      <w:marRight w:val="0"/>
      <w:marTop w:val="0"/>
      <w:marBottom w:val="0"/>
      <w:divBdr>
        <w:top w:val="none" w:sz="0" w:space="0" w:color="auto"/>
        <w:left w:val="none" w:sz="0" w:space="0" w:color="auto"/>
        <w:bottom w:val="none" w:sz="0" w:space="0" w:color="auto"/>
        <w:right w:val="none" w:sz="0" w:space="0" w:color="auto"/>
      </w:divBdr>
    </w:div>
    <w:div w:id="145518203">
      <w:bodyDiv w:val="1"/>
      <w:marLeft w:val="0"/>
      <w:marRight w:val="0"/>
      <w:marTop w:val="0"/>
      <w:marBottom w:val="0"/>
      <w:divBdr>
        <w:top w:val="none" w:sz="0" w:space="0" w:color="auto"/>
        <w:left w:val="none" w:sz="0" w:space="0" w:color="auto"/>
        <w:bottom w:val="none" w:sz="0" w:space="0" w:color="auto"/>
        <w:right w:val="none" w:sz="0" w:space="0" w:color="auto"/>
      </w:divBdr>
    </w:div>
    <w:div w:id="185141186">
      <w:bodyDiv w:val="1"/>
      <w:marLeft w:val="0"/>
      <w:marRight w:val="0"/>
      <w:marTop w:val="0"/>
      <w:marBottom w:val="0"/>
      <w:divBdr>
        <w:top w:val="none" w:sz="0" w:space="0" w:color="auto"/>
        <w:left w:val="none" w:sz="0" w:space="0" w:color="auto"/>
        <w:bottom w:val="none" w:sz="0" w:space="0" w:color="auto"/>
        <w:right w:val="none" w:sz="0" w:space="0" w:color="auto"/>
      </w:divBdr>
    </w:div>
    <w:div w:id="303506888">
      <w:bodyDiv w:val="1"/>
      <w:marLeft w:val="0"/>
      <w:marRight w:val="0"/>
      <w:marTop w:val="0"/>
      <w:marBottom w:val="0"/>
      <w:divBdr>
        <w:top w:val="none" w:sz="0" w:space="0" w:color="auto"/>
        <w:left w:val="none" w:sz="0" w:space="0" w:color="auto"/>
        <w:bottom w:val="none" w:sz="0" w:space="0" w:color="auto"/>
        <w:right w:val="none" w:sz="0" w:space="0" w:color="auto"/>
      </w:divBdr>
    </w:div>
    <w:div w:id="312029642">
      <w:bodyDiv w:val="1"/>
      <w:marLeft w:val="0"/>
      <w:marRight w:val="0"/>
      <w:marTop w:val="0"/>
      <w:marBottom w:val="0"/>
      <w:divBdr>
        <w:top w:val="none" w:sz="0" w:space="0" w:color="auto"/>
        <w:left w:val="none" w:sz="0" w:space="0" w:color="auto"/>
        <w:bottom w:val="none" w:sz="0" w:space="0" w:color="auto"/>
        <w:right w:val="none" w:sz="0" w:space="0" w:color="auto"/>
      </w:divBdr>
    </w:div>
    <w:div w:id="313073134">
      <w:bodyDiv w:val="1"/>
      <w:marLeft w:val="0"/>
      <w:marRight w:val="0"/>
      <w:marTop w:val="0"/>
      <w:marBottom w:val="0"/>
      <w:divBdr>
        <w:top w:val="none" w:sz="0" w:space="0" w:color="auto"/>
        <w:left w:val="none" w:sz="0" w:space="0" w:color="auto"/>
        <w:bottom w:val="none" w:sz="0" w:space="0" w:color="auto"/>
        <w:right w:val="none" w:sz="0" w:space="0" w:color="auto"/>
      </w:divBdr>
    </w:div>
    <w:div w:id="422072825">
      <w:bodyDiv w:val="1"/>
      <w:marLeft w:val="0"/>
      <w:marRight w:val="0"/>
      <w:marTop w:val="0"/>
      <w:marBottom w:val="0"/>
      <w:divBdr>
        <w:top w:val="none" w:sz="0" w:space="0" w:color="auto"/>
        <w:left w:val="none" w:sz="0" w:space="0" w:color="auto"/>
        <w:bottom w:val="none" w:sz="0" w:space="0" w:color="auto"/>
        <w:right w:val="none" w:sz="0" w:space="0" w:color="auto"/>
      </w:divBdr>
    </w:div>
    <w:div w:id="425198648">
      <w:bodyDiv w:val="1"/>
      <w:marLeft w:val="0"/>
      <w:marRight w:val="0"/>
      <w:marTop w:val="0"/>
      <w:marBottom w:val="0"/>
      <w:divBdr>
        <w:top w:val="none" w:sz="0" w:space="0" w:color="auto"/>
        <w:left w:val="none" w:sz="0" w:space="0" w:color="auto"/>
        <w:bottom w:val="none" w:sz="0" w:space="0" w:color="auto"/>
        <w:right w:val="none" w:sz="0" w:space="0" w:color="auto"/>
      </w:divBdr>
    </w:div>
    <w:div w:id="441657736">
      <w:bodyDiv w:val="1"/>
      <w:marLeft w:val="0"/>
      <w:marRight w:val="0"/>
      <w:marTop w:val="0"/>
      <w:marBottom w:val="0"/>
      <w:divBdr>
        <w:top w:val="none" w:sz="0" w:space="0" w:color="auto"/>
        <w:left w:val="none" w:sz="0" w:space="0" w:color="auto"/>
        <w:bottom w:val="none" w:sz="0" w:space="0" w:color="auto"/>
        <w:right w:val="none" w:sz="0" w:space="0" w:color="auto"/>
      </w:divBdr>
    </w:div>
    <w:div w:id="492797311">
      <w:bodyDiv w:val="1"/>
      <w:marLeft w:val="0"/>
      <w:marRight w:val="0"/>
      <w:marTop w:val="0"/>
      <w:marBottom w:val="0"/>
      <w:divBdr>
        <w:top w:val="none" w:sz="0" w:space="0" w:color="auto"/>
        <w:left w:val="none" w:sz="0" w:space="0" w:color="auto"/>
        <w:bottom w:val="none" w:sz="0" w:space="0" w:color="auto"/>
        <w:right w:val="none" w:sz="0" w:space="0" w:color="auto"/>
      </w:divBdr>
    </w:div>
    <w:div w:id="499976048">
      <w:bodyDiv w:val="1"/>
      <w:marLeft w:val="0"/>
      <w:marRight w:val="0"/>
      <w:marTop w:val="0"/>
      <w:marBottom w:val="0"/>
      <w:divBdr>
        <w:top w:val="none" w:sz="0" w:space="0" w:color="auto"/>
        <w:left w:val="none" w:sz="0" w:space="0" w:color="auto"/>
        <w:bottom w:val="none" w:sz="0" w:space="0" w:color="auto"/>
        <w:right w:val="none" w:sz="0" w:space="0" w:color="auto"/>
      </w:divBdr>
    </w:div>
    <w:div w:id="557208942">
      <w:bodyDiv w:val="1"/>
      <w:marLeft w:val="0"/>
      <w:marRight w:val="0"/>
      <w:marTop w:val="0"/>
      <w:marBottom w:val="0"/>
      <w:divBdr>
        <w:top w:val="none" w:sz="0" w:space="0" w:color="auto"/>
        <w:left w:val="none" w:sz="0" w:space="0" w:color="auto"/>
        <w:bottom w:val="none" w:sz="0" w:space="0" w:color="auto"/>
        <w:right w:val="none" w:sz="0" w:space="0" w:color="auto"/>
      </w:divBdr>
    </w:div>
    <w:div w:id="603268133">
      <w:bodyDiv w:val="1"/>
      <w:marLeft w:val="0"/>
      <w:marRight w:val="0"/>
      <w:marTop w:val="0"/>
      <w:marBottom w:val="0"/>
      <w:divBdr>
        <w:top w:val="none" w:sz="0" w:space="0" w:color="auto"/>
        <w:left w:val="none" w:sz="0" w:space="0" w:color="auto"/>
        <w:bottom w:val="none" w:sz="0" w:space="0" w:color="auto"/>
        <w:right w:val="none" w:sz="0" w:space="0" w:color="auto"/>
      </w:divBdr>
    </w:div>
    <w:div w:id="644628444">
      <w:bodyDiv w:val="1"/>
      <w:marLeft w:val="0"/>
      <w:marRight w:val="0"/>
      <w:marTop w:val="0"/>
      <w:marBottom w:val="0"/>
      <w:divBdr>
        <w:top w:val="none" w:sz="0" w:space="0" w:color="auto"/>
        <w:left w:val="none" w:sz="0" w:space="0" w:color="auto"/>
        <w:bottom w:val="none" w:sz="0" w:space="0" w:color="auto"/>
        <w:right w:val="none" w:sz="0" w:space="0" w:color="auto"/>
      </w:divBdr>
    </w:div>
    <w:div w:id="686911296">
      <w:bodyDiv w:val="1"/>
      <w:marLeft w:val="0"/>
      <w:marRight w:val="0"/>
      <w:marTop w:val="0"/>
      <w:marBottom w:val="0"/>
      <w:divBdr>
        <w:top w:val="none" w:sz="0" w:space="0" w:color="auto"/>
        <w:left w:val="none" w:sz="0" w:space="0" w:color="auto"/>
        <w:bottom w:val="none" w:sz="0" w:space="0" w:color="auto"/>
        <w:right w:val="none" w:sz="0" w:space="0" w:color="auto"/>
      </w:divBdr>
    </w:div>
    <w:div w:id="799690889">
      <w:bodyDiv w:val="1"/>
      <w:marLeft w:val="0"/>
      <w:marRight w:val="0"/>
      <w:marTop w:val="0"/>
      <w:marBottom w:val="0"/>
      <w:divBdr>
        <w:top w:val="none" w:sz="0" w:space="0" w:color="auto"/>
        <w:left w:val="none" w:sz="0" w:space="0" w:color="auto"/>
        <w:bottom w:val="none" w:sz="0" w:space="0" w:color="auto"/>
        <w:right w:val="none" w:sz="0" w:space="0" w:color="auto"/>
      </w:divBdr>
    </w:div>
    <w:div w:id="800659251">
      <w:bodyDiv w:val="1"/>
      <w:marLeft w:val="0"/>
      <w:marRight w:val="0"/>
      <w:marTop w:val="0"/>
      <w:marBottom w:val="0"/>
      <w:divBdr>
        <w:top w:val="none" w:sz="0" w:space="0" w:color="auto"/>
        <w:left w:val="none" w:sz="0" w:space="0" w:color="auto"/>
        <w:bottom w:val="none" w:sz="0" w:space="0" w:color="auto"/>
        <w:right w:val="none" w:sz="0" w:space="0" w:color="auto"/>
      </w:divBdr>
    </w:div>
    <w:div w:id="876703501">
      <w:bodyDiv w:val="1"/>
      <w:marLeft w:val="0"/>
      <w:marRight w:val="0"/>
      <w:marTop w:val="0"/>
      <w:marBottom w:val="0"/>
      <w:divBdr>
        <w:top w:val="none" w:sz="0" w:space="0" w:color="auto"/>
        <w:left w:val="none" w:sz="0" w:space="0" w:color="auto"/>
        <w:bottom w:val="none" w:sz="0" w:space="0" w:color="auto"/>
        <w:right w:val="none" w:sz="0" w:space="0" w:color="auto"/>
      </w:divBdr>
    </w:div>
    <w:div w:id="879979258">
      <w:bodyDiv w:val="1"/>
      <w:marLeft w:val="0"/>
      <w:marRight w:val="0"/>
      <w:marTop w:val="0"/>
      <w:marBottom w:val="0"/>
      <w:divBdr>
        <w:top w:val="none" w:sz="0" w:space="0" w:color="auto"/>
        <w:left w:val="none" w:sz="0" w:space="0" w:color="auto"/>
        <w:bottom w:val="none" w:sz="0" w:space="0" w:color="auto"/>
        <w:right w:val="none" w:sz="0" w:space="0" w:color="auto"/>
      </w:divBdr>
    </w:div>
    <w:div w:id="898708860">
      <w:bodyDiv w:val="1"/>
      <w:marLeft w:val="0"/>
      <w:marRight w:val="0"/>
      <w:marTop w:val="0"/>
      <w:marBottom w:val="0"/>
      <w:divBdr>
        <w:top w:val="none" w:sz="0" w:space="0" w:color="auto"/>
        <w:left w:val="none" w:sz="0" w:space="0" w:color="auto"/>
        <w:bottom w:val="none" w:sz="0" w:space="0" w:color="auto"/>
        <w:right w:val="none" w:sz="0" w:space="0" w:color="auto"/>
      </w:divBdr>
    </w:div>
    <w:div w:id="907808426">
      <w:bodyDiv w:val="1"/>
      <w:marLeft w:val="0"/>
      <w:marRight w:val="0"/>
      <w:marTop w:val="0"/>
      <w:marBottom w:val="0"/>
      <w:divBdr>
        <w:top w:val="none" w:sz="0" w:space="0" w:color="auto"/>
        <w:left w:val="none" w:sz="0" w:space="0" w:color="auto"/>
        <w:bottom w:val="none" w:sz="0" w:space="0" w:color="auto"/>
        <w:right w:val="none" w:sz="0" w:space="0" w:color="auto"/>
      </w:divBdr>
    </w:div>
    <w:div w:id="925726304">
      <w:bodyDiv w:val="1"/>
      <w:marLeft w:val="0"/>
      <w:marRight w:val="0"/>
      <w:marTop w:val="0"/>
      <w:marBottom w:val="0"/>
      <w:divBdr>
        <w:top w:val="none" w:sz="0" w:space="0" w:color="auto"/>
        <w:left w:val="none" w:sz="0" w:space="0" w:color="auto"/>
        <w:bottom w:val="none" w:sz="0" w:space="0" w:color="auto"/>
        <w:right w:val="none" w:sz="0" w:space="0" w:color="auto"/>
      </w:divBdr>
    </w:div>
    <w:div w:id="1102726229">
      <w:bodyDiv w:val="1"/>
      <w:marLeft w:val="0"/>
      <w:marRight w:val="0"/>
      <w:marTop w:val="0"/>
      <w:marBottom w:val="0"/>
      <w:divBdr>
        <w:top w:val="none" w:sz="0" w:space="0" w:color="auto"/>
        <w:left w:val="none" w:sz="0" w:space="0" w:color="auto"/>
        <w:bottom w:val="none" w:sz="0" w:space="0" w:color="auto"/>
        <w:right w:val="none" w:sz="0" w:space="0" w:color="auto"/>
      </w:divBdr>
    </w:div>
    <w:div w:id="1168057974">
      <w:bodyDiv w:val="1"/>
      <w:marLeft w:val="0"/>
      <w:marRight w:val="0"/>
      <w:marTop w:val="0"/>
      <w:marBottom w:val="0"/>
      <w:divBdr>
        <w:top w:val="none" w:sz="0" w:space="0" w:color="auto"/>
        <w:left w:val="none" w:sz="0" w:space="0" w:color="auto"/>
        <w:bottom w:val="none" w:sz="0" w:space="0" w:color="auto"/>
        <w:right w:val="none" w:sz="0" w:space="0" w:color="auto"/>
      </w:divBdr>
    </w:div>
    <w:div w:id="1231697348">
      <w:bodyDiv w:val="1"/>
      <w:marLeft w:val="0"/>
      <w:marRight w:val="0"/>
      <w:marTop w:val="0"/>
      <w:marBottom w:val="0"/>
      <w:divBdr>
        <w:top w:val="none" w:sz="0" w:space="0" w:color="auto"/>
        <w:left w:val="none" w:sz="0" w:space="0" w:color="auto"/>
        <w:bottom w:val="none" w:sz="0" w:space="0" w:color="auto"/>
        <w:right w:val="none" w:sz="0" w:space="0" w:color="auto"/>
      </w:divBdr>
    </w:div>
    <w:div w:id="1237941059">
      <w:bodyDiv w:val="1"/>
      <w:marLeft w:val="0"/>
      <w:marRight w:val="0"/>
      <w:marTop w:val="0"/>
      <w:marBottom w:val="0"/>
      <w:divBdr>
        <w:top w:val="none" w:sz="0" w:space="0" w:color="auto"/>
        <w:left w:val="none" w:sz="0" w:space="0" w:color="auto"/>
        <w:bottom w:val="none" w:sz="0" w:space="0" w:color="auto"/>
        <w:right w:val="none" w:sz="0" w:space="0" w:color="auto"/>
      </w:divBdr>
    </w:div>
    <w:div w:id="1244340743">
      <w:bodyDiv w:val="1"/>
      <w:marLeft w:val="0"/>
      <w:marRight w:val="0"/>
      <w:marTop w:val="0"/>
      <w:marBottom w:val="0"/>
      <w:divBdr>
        <w:top w:val="none" w:sz="0" w:space="0" w:color="auto"/>
        <w:left w:val="none" w:sz="0" w:space="0" w:color="auto"/>
        <w:bottom w:val="none" w:sz="0" w:space="0" w:color="auto"/>
        <w:right w:val="none" w:sz="0" w:space="0" w:color="auto"/>
      </w:divBdr>
    </w:div>
    <w:div w:id="1277521131">
      <w:bodyDiv w:val="1"/>
      <w:marLeft w:val="0"/>
      <w:marRight w:val="0"/>
      <w:marTop w:val="0"/>
      <w:marBottom w:val="0"/>
      <w:divBdr>
        <w:top w:val="none" w:sz="0" w:space="0" w:color="auto"/>
        <w:left w:val="none" w:sz="0" w:space="0" w:color="auto"/>
        <w:bottom w:val="none" w:sz="0" w:space="0" w:color="auto"/>
        <w:right w:val="none" w:sz="0" w:space="0" w:color="auto"/>
      </w:divBdr>
    </w:div>
    <w:div w:id="1314069737">
      <w:bodyDiv w:val="1"/>
      <w:marLeft w:val="0"/>
      <w:marRight w:val="0"/>
      <w:marTop w:val="0"/>
      <w:marBottom w:val="0"/>
      <w:divBdr>
        <w:top w:val="none" w:sz="0" w:space="0" w:color="auto"/>
        <w:left w:val="none" w:sz="0" w:space="0" w:color="auto"/>
        <w:bottom w:val="none" w:sz="0" w:space="0" w:color="auto"/>
        <w:right w:val="none" w:sz="0" w:space="0" w:color="auto"/>
      </w:divBdr>
    </w:div>
    <w:div w:id="1346442298">
      <w:bodyDiv w:val="1"/>
      <w:marLeft w:val="0"/>
      <w:marRight w:val="0"/>
      <w:marTop w:val="0"/>
      <w:marBottom w:val="0"/>
      <w:divBdr>
        <w:top w:val="none" w:sz="0" w:space="0" w:color="auto"/>
        <w:left w:val="none" w:sz="0" w:space="0" w:color="auto"/>
        <w:bottom w:val="none" w:sz="0" w:space="0" w:color="auto"/>
        <w:right w:val="none" w:sz="0" w:space="0" w:color="auto"/>
      </w:divBdr>
    </w:div>
    <w:div w:id="1425565848">
      <w:bodyDiv w:val="1"/>
      <w:marLeft w:val="0"/>
      <w:marRight w:val="0"/>
      <w:marTop w:val="0"/>
      <w:marBottom w:val="0"/>
      <w:divBdr>
        <w:top w:val="none" w:sz="0" w:space="0" w:color="auto"/>
        <w:left w:val="none" w:sz="0" w:space="0" w:color="auto"/>
        <w:bottom w:val="none" w:sz="0" w:space="0" w:color="auto"/>
        <w:right w:val="none" w:sz="0" w:space="0" w:color="auto"/>
      </w:divBdr>
    </w:div>
    <w:div w:id="1520314795">
      <w:bodyDiv w:val="1"/>
      <w:marLeft w:val="0"/>
      <w:marRight w:val="0"/>
      <w:marTop w:val="0"/>
      <w:marBottom w:val="0"/>
      <w:divBdr>
        <w:top w:val="none" w:sz="0" w:space="0" w:color="auto"/>
        <w:left w:val="none" w:sz="0" w:space="0" w:color="auto"/>
        <w:bottom w:val="none" w:sz="0" w:space="0" w:color="auto"/>
        <w:right w:val="none" w:sz="0" w:space="0" w:color="auto"/>
      </w:divBdr>
    </w:div>
    <w:div w:id="1702125594">
      <w:bodyDiv w:val="1"/>
      <w:marLeft w:val="0"/>
      <w:marRight w:val="0"/>
      <w:marTop w:val="0"/>
      <w:marBottom w:val="0"/>
      <w:divBdr>
        <w:top w:val="none" w:sz="0" w:space="0" w:color="auto"/>
        <w:left w:val="none" w:sz="0" w:space="0" w:color="auto"/>
        <w:bottom w:val="none" w:sz="0" w:space="0" w:color="auto"/>
        <w:right w:val="none" w:sz="0" w:space="0" w:color="auto"/>
      </w:divBdr>
    </w:div>
    <w:div w:id="1747804032">
      <w:bodyDiv w:val="1"/>
      <w:marLeft w:val="0"/>
      <w:marRight w:val="0"/>
      <w:marTop w:val="0"/>
      <w:marBottom w:val="0"/>
      <w:divBdr>
        <w:top w:val="none" w:sz="0" w:space="0" w:color="auto"/>
        <w:left w:val="none" w:sz="0" w:space="0" w:color="auto"/>
        <w:bottom w:val="none" w:sz="0" w:space="0" w:color="auto"/>
        <w:right w:val="none" w:sz="0" w:space="0" w:color="auto"/>
      </w:divBdr>
    </w:div>
    <w:div w:id="1759787533">
      <w:bodyDiv w:val="1"/>
      <w:marLeft w:val="0"/>
      <w:marRight w:val="0"/>
      <w:marTop w:val="0"/>
      <w:marBottom w:val="0"/>
      <w:divBdr>
        <w:top w:val="none" w:sz="0" w:space="0" w:color="auto"/>
        <w:left w:val="none" w:sz="0" w:space="0" w:color="auto"/>
        <w:bottom w:val="none" w:sz="0" w:space="0" w:color="auto"/>
        <w:right w:val="none" w:sz="0" w:space="0" w:color="auto"/>
      </w:divBdr>
    </w:div>
    <w:div w:id="1796557127">
      <w:bodyDiv w:val="1"/>
      <w:marLeft w:val="0"/>
      <w:marRight w:val="0"/>
      <w:marTop w:val="0"/>
      <w:marBottom w:val="0"/>
      <w:divBdr>
        <w:top w:val="none" w:sz="0" w:space="0" w:color="auto"/>
        <w:left w:val="none" w:sz="0" w:space="0" w:color="auto"/>
        <w:bottom w:val="none" w:sz="0" w:space="0" w:color="auto"/>
        <w:right w:val="none" w:sz="0" w:space="0" w:color="auto"/>
      </w:divBdr>
    </w:div>
    <w:div w:id="1840656811">
      <w:bodyDiv w:val="1"/>
      <w:marLeft w:val="0"/>
      <w:marRight w:val="0"/>
      <w:marTop w:val="0"/>
      <w:marBottom w:val="0"/>
      <w:divBdr>
        <w:top w:val="none" w:sz="0" w:space="0" w:color="auto"/>
        <w:left w:val="none" w:sz="0" w:space="0" w:color="auto"/>
        <w:bottom w:val="none" w:sz="0" w:space="0" w:color="auto"/>
        <w:right w:val="none" w:sz="0" w:space="0" w:color="auto"/>
      </w:divBdr>
    </w:div>
    <w:div w:id="1875999437">
      <w:bodyDiv w:val="1"/>
      <w:marLeft w:val="0"/>
      <w:marRight w:val="0"/>
      <w:marTop w:val="0"/>
      <w:marBottom w:val="0"/>
      <w:divBdr>
        <w:top w:val="none" w:sz="0" w:space="0" w:color="auto"/>
        <w:left w:val="none" w:sz="0" w:space="0" w:color="auto"/>
        <w:bottom w:val="none" w:sz="0" w:space="0" w:color="auto"/>
        <w:right w:val="none" w:sz="0" w:space="0" w:color="auto"/>
      </w:divBdr>
    </w:div>
    <w:div w:id="1967619768">
      <w:bodyDiv w:val="1"/>
      <w:marLeft w:val="0"/>
      <w:marRight w:val="0"/>
      <w:marTop w:val="0"/>
      <w:marBottom w:val="0"/>
      <w:divBdr>
        <w:top w:val="none" w:sz="0" w:space="0" w:color="auto"/>
        <w:left w:val="none" w:sz="0" w:space="0" w:color="auto"/>
        <w:bottom w:val="none" w:sz="0" w:space="0" w:color="auto"/>
        <w:right w:val="none" w:sz="0" w:space="0" w:color="auto"/>
      </w:divBdr>
    </w:div>
    <w:div w:id="1998025403">
      <w:bodyDiv w:val="1"/>
      <w:marLeft w:val="0"/>
      <w:marRight w:val="0"/>
      <w:marTop w:val="0"/>
      <w:marBottom w:val="0"/>
      <w:divBdr>
        <w:top w:val="none" w:sz="0" w:space="0" w:color="auto"/>
        <w:left w:val="none" w:sz="0" w:space="0" w:color="auto"/>
        <w:bottom w:val="none" w:sz="0" w:space="0" w:color="auto"/>
        <w:right w:val="none" w:sz="0" w:space="0" w:color="auto"/>
      </w:divBdr>
    </w:div>
    <w:div w:id="2035838992">
      <w:bodyDiv w:val="1"/>
      <w:marLeft w:val="0"/>
      <w:marRight w:val="0"/>
      <w:marTop w:val="0"/>
      <w:marBottom w:val="0"/>
      <w:divBdr>
        <w:top w:val="none" w:sz="0" w:space="0" w:color="auto"/>
        <w:left w:val="none" w:sz="0" w:space="0" w:color="auto"/>
        <w:bottom w:val="none" w:sz="0" w:space="0" w:color="auto"/>
        <w:right w:val="none" w:sz="0" w:space="0" w:color="auto"/>
      </w:divBdr>
    </w:div>
    <w:div w:id="2071690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9</Pages>
  <Words>1285</Words>
  <Characters>7329</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Aatish Azad</dc:creator>
  <cp:keywords/>
  <dc:description/>
  <cp:lastModifiedBy>Aatish Azad</cp:lastModifiedBy>
  <cp:revision>112</cp:revision>
  <dcterms:created xsi:type="dcterms:W3CDTF">2021-03-09T10:03:00Z</dcterms:created>
  <dcterms:modified xsi:type="dcterms:W3CDTF">2022-01-08T14:59:00Z</dcterms:modified>
</cp:coreProperties>
</file>